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C4A5" w14:textId="77777777" w:rsidR="00CC072A" w:rsidRPr="00FC1565" w:rsidRDefault="00CC072A" w:rsidP="00CC072A">
      <w:pPr>
        <w:pStyle w:val="Header"/>
        <w:rPr>
          <w:rFonts w:ascii="Arial" w:hAnsi="Arial" w:cs="Arial"/>
          <w:sz w:val="24"/>
          <w:szCs w:val="24"/>
        </w:rPr>
      </w:pPr>
      <w:r w:rsidRPr="00FC1565">
        <w:rPr>
          <w:rFonts w:ascii="Arial" w:hAnsi="Arial" w:cs="Arial"/>
          <w:noProof/>
          <w:sz w:val="24"/>
          <w:szCs w:val="24"/>
        </w:rPr>
        <w:drawing>
          <wp:inline distT="0" distB="0" distL="0" distR="0" wp14:anchorId="59AEEA3F" wp14:editId="265D59EA">
            <wp:extent cx="3670998" cy="902368"/>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5"/>
                    <a:stretch>
                      <a:fillRect/>
                    </a:stretch>
                  </pic:blipFill>
                  <pic:spPr>
                    <a:xfrm>
                      <a:off x="0" y="0"/>
                      <a:ext cx="4028539" cy="990255"/>
                    </a:xfrm>
                    <a:prstGeom prst="rect">
                      <a:avLst/>
                    </a:prstGeom>
                  </pic:spPr>
                </pic:pic>
              </a:graphicData>
            </a:graphic>
          </wp:inline>
        </w:drawing>
      </w:r>
    </w:p>
    <w:p w14:paraId="0241282B" w14:textId="0BA2144D" w:rsidR="00CC072A" w:rsidRPr="00C84AF3" w:rsidRDefault="00C84AF3" w:rsidP="00CC072A">
      <w:pPr>
        <w:pStyle w:val="Default"/>
        <w:rPr>
          <w:rFonts w:ascii="Arial" w:hAnsi="Arial" w:cs="Arial"/>
          <w:b/>
          <w:bCs/>
          <w:sz w:val="28"/>
          <w:szCs w:val="28"/>
        </w:rPr>
      </w:pPr>
      <w:r w:rsidRPr="00C84AF3">
        <w:rPr>
          <w:rFonts w:ascii="Arial" w:hAnsi="Arial" w:cs="Arial"/>
          <w:b/>
          <w:bCs/>
          <w:sz w:val="28"/>
          <w:szCs w:val="28"/>
        </w:rPr>
        <w:t>MHIN Lived experience advisory board member</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CC072A" w:rsidRPr="00FC1565" w14:paraId="7FDD2DA2" w14:textId="77777777" w:rsidTr="0085517D">
        <w:trPr>
          <w:trHeight w:val="769"/>
        </w:trPr>
        <w:tc>
          <w:tcPr>
            <w:tcW w:w="9322" w:type="dxa"/>
          </w:tcPr>
          <w:p w14:paraId="5F253881" w14:textId="77777777" w:rsidR="00CC072A" w:rsidRPr="00FC1565" w:rsidRDefault="00CC072A" w:rsidP="00CC072A">
            <w:pPr>
              <w:rPr>
                <w:rFonts w:ascii="Arial" w:hAnsi="Arial" w:cs="Arial"/>
                <w:sz w:val="24"/>
                <w:szCs w:val="24"/>
              </w:rPr>
            </w:pPr>
            <w:r w:rsidRPr="00FC1565">
              <w:rPr>
                <w:rFonts w:ascii="Arial" w:hAnsi="Arial" w:cs="Arial"/>
                <w:sz w:val="24"/>
                <w:szCs w:val="24"/>
              </w:rPr>
              <w:t xml:space="preserve"> </w:t>
            </w:r>
          </w:p>
          <w:p w14:paraId="2F8BCAEA" w14:textId="222099B1" w:rsidR="008A6A00" w:rsidRDefault="00F23C55" w:rsidP="003506FD">
            <w:pPr>
              <w:rPr>
                <w:rFonts w:ascii="Arial" w:hAnsi="Arial" w:cs="Arial"/>
                <w:sz w:val="24"/>
                <w:szCs w:val="24"/>
              </w:rPr>
            </w:pPr>
            <w:r>
              <w:rPr>
                <w:rFonts w:ascii="Arial" w:hAnsi="Arial" w:cs="Arial"/>
                <w:sz w:val="24"/>
                <w:szCs w:val="24"/>
              </w:rPr>
              <w:t xml:space="preserve">We are inviting expressions of </w:t>
            </w:r>
            <w:r w:rsidR="00ED3215">
              <w:rPr>
                <w:rFonts w:ascii="Arial" w:hAnsi="Arial" w:cs="Arial"/>
                <w:sz w:val="24"/>
                <w:szCs w:val="24"/>
              </w:rPr>
              <w:t xml:space="preserve">interest from people with lived experience of mental health </w:t>
            </w:r>
            <w:r w:rsidR="00CA4197">
              <w:rPr>
                <w:rFonts w:ascii="Arial" w:hAnsi="Arial" w:cs="Arial"/>
                <w:sz w:val="24"/>
                <w:szCs w:val="24"/>
              </w:rPr>
              <w:t xml:space="preserve">challenges </w:t>
            </w:r>
            <w:r w:rsidR="00ED3215">
              <w:rPr>
                <w:rFonts w:ascii="Arial" w:hAnsi="Arial" w:cs="Arial"/>
                <w:sz w:val="24"/>
                <w:szCs w:val="24"/>
              </w:rPr>
              <w:t xml:space="preserve">to join </w:t>
            </w:r>
            <w:r w:rsidR="003506FD">
              <w:rPr>
                <w:rFonts w:ascii="Arial" w:hAnsi="Arial" w:cs="Arial"/>
                <w:sz w:val="24"/>
                <w:szCs w:val="24"/>
              </w:rPr>
              <w:t xml:space="preserve">the </w:t>
            </w:r>
            <w:r w:rsidR="003506FD" w:rsidRPr="003506FD">
              <w:rPr>
                <w:rFonts w:ascii="Arial" w:hAnsi="Arial" w:cs="Arial"/>
                <w:sz w:val="24"/>
                <w:szCs w:val="24"/>
              </w:rPr>
              <w:t xml:space="preserve">Mental Health Implementation Network </w:t>
            </w:r>
            <w:r w:rsidR="003506FD">
              <w:rPr>
                <w:rFonts w:ascii="Arial" w:hAnsi="Arial" w:cs="Arial"/>
                <w:sz w:val="24"/>
                <w:szCs w:val="24"/>
              </w:rPr>
              <w:t xml:space="preserve">(MHIN) </w:t>
            </w:r>
            <w:r w:rsidR="003506FD" w:rsidRPr="003506FD">
              <w:rPr>
                <w:rFonts w:ascii="Arial" w:hAnsi="Arial" w:cs="Arial"/>
                <w:sz w:val="24"/>
                <w:szCs w:val="24"/>
              </w:rPr>
              <w:t>Advisory Board</w:t>
            </w:r>
            <w:r w:rsidR="003506FD">
              <w:rPr>
                <w:rFonts w:ascii="Arial" w:hAnsi="Arial" w:cs="Arial"/>
                <w:sz w:val="24"/>
                <w:szCs w:val="24"/>
              </w:rPr>
              <w:t>.</w:t>
            </w:r>
            <w:r w:rsidR="00A01CD0">
              <w:rPr>
                <w:rFonts w:ascii="Arial" w:hAnsi="Arial" w:cs="Arial"/>
                <w:sz w:val="24"/>
                <w:szCs w:val="24"/>
              </w:rPr>
              <w:t xml:space="preserve"> </w:t>
            </w:r>
            <w:r w:rsidR="00AC074E">
              <w:rPr>
                <w:rFonts w:ascii="Arial" w:hAnsi="Arial" w:cs="Arial"/>
                <w:sz w:val="24"/>
                <w:szCs w:val="24"/>
              </w:rPr>
              <w:t>T</w:t>
            </w:r>
            <w:r w:rsidR="00ED3215">
              <w:rPr>
                <w:rFonts w:ascii="Arial" w:hAnsi="Arial" w:cs="Arial"/>
                <w:sz w:val="24"/>
                <w:szCs w:val="24"/>
              </w:rPr>
              <w:t xml:space="preserve">he </w:t>
            </w:r>
            <w:r w:rsidR="009E635E" w:rsidRPr="009E635E">
              <w:rPr>
                <w:rFonts w:ascii="Arial" w:hAnsi="Arial" w:cs="Arial"/>
                <w:sz w:val="24"/>
                <w:szCs w:val="24"/>
              </w:rPr>
              <w:t>NIHR Applied Research Collaboration (ARC) National Priorities Programme in mental health</w:t>
            </w:r>
            <w:r w:rsidR="006328EF">
              <w:rPr>
                <w:rFonts w:ascii="Arial" w:hAnsi="Arial" w:cs="Arial"/>
                <w:sz w:val="24"/>
                <w:szCs w:val="24"/>
              </w:rPr>
              <w:t xml:space="preserve"> </w:t>
            </w:r>
            <w:r w:rsidR="004F5F82">
              <w:rPr>
                <w:rFonts w:ascii="Arial" w:hAnsi="Arial" w:cs="Arial"/>
                <w:sz w:val="24"/>
                <w:szCs w:val="24"/>
              </w:rPr>
              <w:t xml:space="preserve">was set up in </w:t>
            </w:r>
            <w:r w:rsidR="003922EE" w:rsidRPr="003922EE">
              <w:rPr>
                <w:rFonts w:ascii="Arial" w:hAnsi="Arial" w:cs="Arial"/>
                <w:sz w:val="24"/>
                <w:szCs w:val="24"/>
              </w:rPr>
              <w:t>October 2020</w:t>
            </w:r>
            <w:r w:rsidR="004F5F82">
              <w:rPr>
                <w:rFonts w:ascii="Arial" w:hAnsi="Arial" w:cs="Arial"/>
                <w:sz w:val="24"/>
                <w:szCs w:val="24"/>
              </w:rPr>
              <w:t xml:space="preserve"> t</w:t>
            </w:r>
            <w:r w:rsidR="00C31D32">
              <w:rPr>
                <w:rFonts w:ascii="Arial" w:hAnsi="Arial" w:cs="Arial"/>
                <w:sz w:val="24"/>
                <w:szCs w:val="24"/>
              </w:rPr>
              <w:t>o</w:t>
            </w:r>
            <w:r w:rsidR="003922EE">
              <w:rPr>
                <w:rFonts w:ascii="Arial" w:hAnsi="Arial" w:cs="Arial"/>
                <w:sz w:val="24"/>
                <w:szCs w:val="24"/>
              </w:rPr>
              <w:t xml:space="preserve"> </w:t>
            </w:r>
            <w:hyperlink r:id="rId6" w:history="1">
              <w:r w:rsidR="002E6B5E" w:rsidRPr="00C84AF3">
                <w:rPr>
                  <w:rStyle w:val="Hyperlink"/>
                  <w:rFonts w:ascii="Arial" w:hAnsi="Arial" w:cs="Arial"/>
                  <w:sz w:val="24"/>
                  <w:szCs w:val="24"/>
                </w:rPr>
                <w:t>support national collaborations and changes in mental health practice</w:t>
              </w:r>
            </w:hyperlink>
            <w:r w:rsidR="009C0D77">
              <w:rPr>
                <w:rFonts w:ascii="Arial" w:hAnsi="Arial" w:cs="Arial"/>
                <w:sz w:val="24"/>
                <w:szCs w:val="24"/>
              </w:rPr>
              <w:t xml:space="preserve"> </w:t>
            </w:r>
          </w:p>
          <w:p w14:paraId="29C612F7" w14:textId="77777777" w:rsidR="002A6375" w:rsidRPr="002A6375" w:rsidRDefault="002A6375" w:rsidP="002A6375">
            <w:pPr>
              <w:rPr>
                <w:rFonts w:ascii="Arial" w:hAnsi="Arial" w:cs="Arial"/>
                <w:sz w:val="24"/>
                <w:szCs w:val="24"/>
              </w:rPr>
            </w:pPr>
            <w:r w:rsidRPr="002A6375">
              <w:rPr>
                <w:rFonts w:ascii="Arial" w:hAnsi="Arial" w:cs="Arial"/>
                <w:sz w:val="24"/>
                <w:szCs w:val="24"/>
              </w:rPr>
              <w:t>The MHIN programme aims to evaluate the co-produced, evidence-based mental health interventions, to improve the wellbeing of adults, children and young people in in England. There will be a strong focus on public and community involvement.</w:t>
            </w:r>
          </w:p>
          <w:p w14:paraId="117A7361" w14:textId="56B37BC3" w:rsidR="002A71D0" w:rsidRDefault="002A71D0" w:rsidP="00CC072A">
            <w:pPr>
              <w:rPr>
                <w:rFonts w:ascii="Arial" w:hAnsi="Arial" w:cs="Arial"/>
                <w:sz w:val="24"/>
                <w:szCs w:val="24"/>
              </w:rPr>
            </w:pPr>
            <w:r w:rsidRPr="002A71D0">
              <w:rPr>
                <w:rFonts w:ascii="Arial" w:hAnsi="Arial" w:cs="Arial"/>
                <w:sz w:val="24"/>
                <w:szCs w:val="24"/>
              </w:rPr>
              <w:t>We are looking to identify solutions for four priority projects that we have listed below. These solutions can then be implemented for each of the four priority projects in the next phase of our work which starts in 2022</w:t>
            </w:r>
            <w:r>
              <w:rPr>
                <w:rFonts w:ascii="Arial" w:hAnsi="Arial" w:cs="Arial"/>
                <w:sz w:val="24"/>
                <w:szCs w:val="24"/>
              </w:rPr>
              <w:t>.</w:t>
            </w:r>
          </w:p>
          <w:p w14:paraId="19ECBB2F" w14:textId="05BC28E7" w:rsidR="00F213CE" w:rsidRDefault="00C84AF3" w:rsidP="00F213CE">
            <w:pPr>
              <w:pStyle w:val="ListParagraph"/>
              <w:numPr>
                <w:ilvl w:val="0"/>
                <w:numId w:val="2"/>
              </w:numPr>
              <w:rPr>
                <w:rFonts w:ascii="Arial" w:hAnsi="Arial" w:cs="Arial"/>
                <w:sz w:val="24"/>
                <w:szCs w:val="24"/>
              </w:rPr>
            </w:pPr>
            <w:r>
              <w:rPr>
                <w:rFonts w:ascii="Arial" w:hAnsi="Arial" w:cs="Arial"/>
                <w:sz w:val="24"/>
                <w:szCs w:val="24"/>
              </w:rPr>
              <w:t>Improving Access to Psychological Therapies (</w:t>
            </w:r>
            <w:r w:rsidR="00760A89" w:rsidRPr="0085517D">
              <w:rPr>
                <w:rFonts w:ascii="Arial" w:hAnsi="Arial" w:cs="Arial"/>
                <w:sz w:val="24"/>
                <w:szCs w:val="24"/>
              </w:rPr>
              <w:t>IAPT</w:t>
            </w:r>
            <w:r>
              <w:rPr>
                <w:rFonts w:ascii="Arial" w:hAnsi="Arial" w:cs="Arial"/>
                <w:sz w:val="24"/>
                <w:szCs w:val="24"/>
              </w:rPr>
              <w:t>)</w:t>
            </w:r>
            <w:r w:rsidR="00760A89" w:rsidRPr="0085517D">
              <w:rPr>
                <w:rFonts w:ascii="Arial" w:hAnsi="Arial" w:cs="Arial"/>
                <w:sz w:val="24"/>
                <w:szCs w:val="24"/>
              </w:rPr>
              <w:t xml:space="preserve">-style services for children and adolescents, especially in schools </w:t>
            </w:r>
          </w:p>
          <w:p w14:paraId="6015C97D" w14:textId="67DB51EA" w:rsidR="00F213CE" w:rsidRDefault="00760A89" w:rsidP="00F213CE">
            <w:pPr>
              <w:pStyle w:val="ListParagraph"/>
              <w:numPr>
                <w:ilvl w:val="0"/>
                <w:numId w:val="2"/>
              </w:numPr>
              <w:rPr>
                <w:rFonts w:ascii="Arial" w:hAnsi="Arial" w:cs="Arial"/>
                <w:sz w:val="24"/>
                <w:szCs w:val="24"/>
              </w:rPr>
            </w:pPr>
            <w:r w:rsidRPr="0085517D">
              <w:rPr>
                <w:rFonts w:ascii="Arial" w:hAnsi="Arial" w:cs="Arial"/>
                <w:sz w:val="24"/>
                <w:szCs w:val="24"/>
              </w:rPr>
              <w:t>Physical health ca</w:t>
            </w:r>
            <w:r w:rsidR="00FC1565" w:rsidRPr="0085517D">
              <w:rPr>
                <w:rFonts w:ascii="Arial" w:hAnsi="Arial" w:cs="Arial"/>
                <w:sz w:val="24"/>
                <w:szCs w:val="24"/>
              </w:rPr>
              <w:t>r</w:t>
            </w:r>
            <w:r w:rsidRPr="0085517D">
              <w:rPr>
                <w:rFonts w:ascii="Arial" w:hAnsi="Arial" w:cs="Arial"/>
                <w:sz w:val="24"/>
                <w:szCs w:val="24"/>
              </w:rPr>
              <w:t xml:space="preserve">e for people with severe mental illnesses </w:t>
            </w:r>
          </w:p>
          <w:p w14:paraId="6DE71B6D" w14:textId="63E273B8" w:rsidR="00F213CE" w:rsidRDefault="00760A89" w:rsidP="00F213CE">
            <w:pPr>
              <w:pStyle w:val="ListParagraph"/>
              <w:numPr>
                <w:ilvl w:val="0"/>
                <w:numId w:val="2"/>
              </w:numPr>
              <w:rPr>
                <w:rFonts w:ascii="Arial" w:hAnsi="Arial" w:cs="Arial"/>
                <w:sz w:val="24"/>
                <w:szCs w:val="24"/>
              </w:rPr>
            </w:pPr>
            <w:r w:rsidRPr="0085517D">
              <w:rPr>
                <w:rFonts w:ascii="Arial" w:hAnsi="Arial" w:cs="Arial"/>
                <w:sz w:val="24"/>
                <w:szCs w:val="24"/>
              </w:rPr>
              <w:t>Community access and engagement for minority ethnic communities for mental healthcare</w:t>
            </w:r>
            <w:r w:rsidR="00F213CE">
              <w:rPr>
                <w:rFonts w:ascii="Arial" w:hAnsi="Arial" w:cs="Arial"/>
                <w:sz w:val="24"/>
                <w:szCs w:val="24"/>
              </w:rPr>
              <w:t xml:space="preserve"> </w:t>
            </w:r>
          </w:p>
          <w:p w14:paraId="76852442" w14:textId="017E5867" w:rsidR="00CC072A" w:rsidRPr="0085517D" w:rsidRDefault="00760A89" w:rsidP="00336F8D">
            <w:pPr>
              <w:pStyle w:val="ListParagraph"/>
              <w:numPr>
                <w:ilvl w:val="0"/>
                <w:numId w:val="2"/>
              </w:numPr>
              <w:rPr>
                <w:rFonts w:ascii="Arial" w:hAnsi="Arial" w:cs="Arial"/>
                <w:sz w:val="24"/>
                <w:szCs w:val="24"/>
              </w:rPr>
            </w:pPr>
            <w:r w:rsidRPr="0085517D">
              <w:rPr>
                <w:rFonts w:ascii="Arial" w:hAnsi="Arial" w:cs="Arial"/>
                <w:sz w:val="24"/>
                <w:szCs w:val="24"/>
              </w:rPr>
              <w:t xml:space="preserve">Integrated care protocols for co-occurring mental illness and substance misuse. </w:t>
            </w:r>
          </w:p>
          <w:p w14:paraId="72247286" w14:textId="77777777" w:rsidR="00CC072A" w:rsidRPr="00FC1565" w:rsidRDefault="00CC072A">
            <w:pPr>
              <w:pStyle w:val="Default"/>
              <w:rPr>
                <w:rFonts w:ascii="Arial" w:hAnsi="Arial" w:cs="Arial"/>
              </w:rPr>
            </w:pPr>
          </w:p>
          <w:p w14:paraId="6C3820C0" w14:textId="1191C410" w:rsidR="00C74F61" w:rsidRPr="00FC1565" w:rsidRDefault="00CC072A" w:rsidP="00CC072A">
            <w:pPr>
              <w:rPr>
                <w:rFonts w:ascii="Arial" w:hAnsi="Arial" w:cs="Arial"/>
                <w:sz w:val="24"/>
                <w:szCs w:val="24"/>
              </w:rPr>
            </w:pPr>
            <w:r w:rsidRPr="00FC1565">
              <w:rPr>
                <w:rFonts w:ascii="Arial" w:hAnsi="Arial" w:cs="Arial"/>
                <w:sz w:val="24"/>
                <w:szCs w:val="24"/>
              </w:rPr>
              <w:t>The</w:t>
            </w:r>
            <w:r w:rsidR="00FC1565">
              <w:rPr>
                <w:rFonts w:ascii="Arial" w:hAnsi="Arial" w:cs="Arial"/>
                <w:sz w:val="24"/>
                <w:szCs w:val="24"/>
              </w:rPr>
              <w:t xml:space="preserve"> MHIN</w:t>
            </w:r>
            <w:r w:rsidRPr="00FC1565">
              <w:rPr>
                <w:rFonts w:ascii="Arial" w:hAnsi="Arial" w:cs="Arial"/>
                <w:sz w:val="24"/>
                <w:szCs w:val="24"/>
              </w:rPr>
              <w:t xml:space="preserve"> </w:t>
            </w:r>
            <w:r w:rsidR="00FC1565">
              <w:rPr>
                <w:rFonts w:ascii="Arial" w:hAnsi="Arial" w:cs="Arial"/>
                <w:sz w:val="24"/>
                <w:szCs w:val="24"/>
              </w:rPr>
              <w:t>A</w:t>
            </w:r>
            <w:r w:rsidRPr="00FC1565">
              <w:rPr>
                <w:rFonts w:ascii="Arial" w:hAnsi="Arial" w:cs="Arial"/>
                <w:sz w:val="24"/>
                <w:szCs w:val="24"/>
              </w:rPr>
              <w:t xml:space="preserve">dvisory </w:t>
            </w:r>
            <w:r w:rsidR="00FC1565">
              <w:rPr>
                <w:rFonts w:ascii="Arial" w:hAnsi="Arial" w:cs="Arial"/>
                <w:sz w:val="24"/>
                <w:szCs w:val="24"/>
              </w:rPr>
              <w:t>B</w:t>
            </w:r>
            <w:r w:rsidRPr="00FC1565">
              <w:rPr>
                <w:rFonts w:ascii="Arial" w:hAnsi="Arial" w:cs="Arial"/>
                <w:sz w:val="24"/>
                <w:szCs w:val="24"/>
              </w:rPr>
              <w:t>oard meets quarterly</w:t>
            </w:r>
            <w:r w:rsidR="001C24AD">
              <w:rPr>
                <w:rFonts w:ascii="Arial" w:hAnsi="Arial" w:cs="Arial"/>
                <w:sz w:val="24"/>
                <w:szCs w:val="24"/>
              </w:rPr>
              <w:t xml:space="preserve">. </w:t>
            </w:r>
            <w:r w:rsidR="002739C2">
              <w:rPr>
                <w:rFonts w:ascii="Arial" w:hAnsi="Arial" w:cs="Arial"/>
                <w:sz w:val="24"/>
                <w:szCs w:val="24"/>
              </w:rPr>
              <w:t>Board members may be asked to contribute and comment on papers in advance of meetings</w:t>
            </w:r>
            <w:r w:rsidR="00323D67">
              <w:rPr>
                <w:rFonts w:ascii="Arial" w:hAnsi="Arial" w:cs="Arial"/>
                <w:sz w:val="24"/>
                <w:szCs w:val="24"/>
              </w:rPr>
              <w:t xml:space="preserve"> which will be held online</w:t>
            </w:r>
            <w:r w:rsidR="00577F08">
              <w:rPr>
                <w:rFonts w:ascii="Arial" w:hAnsi="Arial" w:cs="Arial"/>
                <w:sz w:val="24"/>
                <w:szCs w:val="24"/>
              </w:rPr>
              <w:t>.</w:t>
            </w:r>
            <w:r w:rsidRPr="00FC1565">
              <w:rPr>
                <w:rFonts w:ascii="Arial" w:hAnsi="Arial" w:cs="Arial"/>
                <w:sz w:val="24"/>
                <w:szCs w:val="24"/>
              </w:rPr>
              <w:t xml:space="preserve"> The</w:t>
            </w:r>
            <w:r w:rsidR="00D0004F">
              <w:rPr>
                <w:rFonts w:ascii="Arial" w:hAnsi="Arial" w:cs="Arial"/>
                <w:sz w:val="24"/>
                <w:szCs w:val="24"/>
              </w:rPr>
              <w:t xml:space="preserve"> </w:t>
            </w:r>
            <w:r w:rsidRPr="00FC1565">
              <w:rPr>
                <w:rFonts w:ascii="Arial" w:hAnsi="Arial" w:cs="Arial"/>
                <w:sz w:val="24"/>
                <w:szCs w:val="24"/>
              </w:rPr>
              <w:t xml:space="preserve">role </w:t>
            </w:r>
            <w:r w:rsidR="00D0004F">
              <w:rPr>
                <w:rFonts w:ascii="Arial" w:hAnsi="Arial" w:cs="Arial"/>
                <w:sz w:val="24"/>
                <w:szCs w:val="24"/>
              </w:rPr>
              <w:t>includes:</w:t>
            </w:r>
          </w:p>
          <w:p w14:paraId="74FEC725" w14:textId="71CEE87E" w:rsidR="00D0004F" w:rsidRPr="00336F8D" w:rsidRDefault="00FC1565" w:rsidP="00336F8D">
            <w:pPr>
              <w:pStyle w:val="ListParagraph"/>
              <w:numPr>
                <w:ilvl w:val="0"/>
                <w:numId w:val="12"/>
              </w:numPr>
              <w:rPr>
                <w:rFonts w:ascii="Arial" w:hAnsi="Arial" w:cs="Arial"/>
                <w:sz w:val="24"/>
                <w:szCs w:val="24"/>
                <w:lang w:val="en-US"/>
              </w:rPr>
            </w:pPr>
            <w:r w:rsidRPr="0085517D">
              <w:rPr>
                <w:rFonts w:ascii="Arial" w:hAnsi="Arial" w:cs="Arial"/>
                <w:sz w:val="24"/>
                <w:szCs w:val="24"/>
                <w:lang w:val="en-US"/>
              </w:rPr>
              <w:t>P</w:t>
            </w:r>
            <w:r w:rsidR="00CC072A" w:rsidRPr="0085517D">
              <w:rPr>
                <w:rFonts w:ascii="Arial" w:hAnsi="Arial" w:cs="Arial"/>
                <w:sz w:val="24"/>
                <w:szCs w:val="24"/>
                <w:lang w:val="en-US"/>
              </w:rPr>
              <w:t>rovid</w:t>
            </w:r>
            <w:r w:rsidR="00D0004F" w:rsidRPr="00336F8D">
              <w:rPr>
                <w:rFonts w:ascii="Arial" w:hAnsi="Arial" w:cs="Arial"/>
                <w:sz w:val="24"/>
                <w:szCs w:val="24"/>
                <w:lang w:val="en-US"/>
              </w:rPr>
              <w:t xml:space="preserve">ing </w:t>
            </w:r>
            <w:r w:rsidR="00CC072A" w:rsidRPr="0085517D">
              <w:rPr>
                <w:rFonts w:ascii="Arial" w:hAnsi="Arial" w:cs="Arial"/>
                <w:sz w:val="24"/>
                <w:szCs w:val="24"/>
                <w:lang w:val="en-US"/>
              </w:rPr>
              <w:t xml:space="preserve">guidance on the development and implementation of the MHIN </w:t>
            </w:r>
            <w:proofErr w:type="spellStart"/>
            <w:r w:rsidR="006422FF">
              <w:rPr>
                <w:rFonts w:ascii="Arial" w:hAnsi="Arial" w:cs="Arial"/>
                <w:sz w:val="24"/>
                <w:szCs w:val="24"/>
                <w:lang w:val="en-US"/>
              </w:rPr>
              <w:t>p</w:t>
            </w:r>
            <w:r w:rsidR="00CC072A" w:rsidRPr="0085517D">
              <w:rPr>
                <w:rFonts w:ascii="Arial" w:hAnsi="Arial" w:cs="Arial"/>
                <w:sz w:val="24"/>
                <w:szCs w:val="24"/>
                <w:lang w:val="en-US"/>
              </w:rPr>
              <w:t>rogramme</w:t>
            </w:r>
            <w:proofErr w:type="spellEnd"/>
          </w:p>
          <w:p w14:paraId="65DCEAFA" w14:textId="29BA13E0" w:rsidR="00077221" w:rsidRDefault="00FC1565" w:rsidP="00772334">
            <w:pPr>
              <w:pStyle w:val="ListParagraph"/>
              <w:numPr>
                <w:ilvl w:val="0"/>
                <w:numId w:val="12"/>
              </w:numPr>
              <w:rPr>
                <w:rFonts w:ascii="Arial" w:hAnsi="Arial" w:cs="Arial"/>
                <w:sz w:val="24"/>
                <w:szCs w:val="24"/>
                <w:lang w:val="en-US"/>
              </w:rPr>
            </w:pPr>
            <w:r w:rsidRPr="0085517D">
              <w:rPr>
                <w:rFonts w:ascii="Arial" w:hAnsi="Arial" w:cs="Arial"/>
                <w:sz w:val="24"/>
                <w:szCs w:val="24"/>
                <w:lang w:val="en-US"/>
              </w:rPr>
              <w:t>A</w:t>
            </w:r>
            <w:r w:rsidR="00CC072A" w:rsidRPr="0085517D">
              <w:rPr>
                <w:rFonts w:ascii="Arial" w:hAnsi="Arial" w:cs="Arial"/>
                <w:sz w:val="24"/>
                <w:szCs w:val="24"/>
                <w:lang w:val="en-US"/>
              </w:rPr>
              <w:t>ct as a source of advice</w:t>
            </w:r>
          </w:p>
          <w:p w14:paraId="4E479C68" w14:textId="499D500D" w:rsidR="00C74F61" w:rsidRPr="00336F8D" w:rsidRDefault="00077221" w:rsidP="00336F8D">
            <w:pPr>
              <w:pStyle w:val="ListParagraph"/>
              <w:numPr>
                <w:ilvl w:val="0"/>
                <w:numId w:val="12"/>
              </w:numPr>
              <w:rPr>
                <w:rFonts w:ascii="Arial" w:hAnsi="Arial" w:cs="Arial"/>
                <w:sz w:val="24"/>
                <w:szCs w:val="24"/>
                <w:lang w:val="en-US"/>
              </w:rPr>
            </w:pPr>
            <w:r>
              <w:rPr>
                <w:rFonts w:ascii="Arial" w:hAnsi="Arial" w:cs="Arial"/>
                <w:sz w:val="24"/>
                <w:szCs w:val="24"/>
                <w:lang w:val="en-US"/>
              </w:rPr>
              <w:t>P</w:t>
            </w:r>
            <w:r w:rsidR="00CC072A" w:rsidRPr="0085517D">
              <w:rPr>
                <w:rFonts w:ascii="Arial" w:hAnsi="Arial" w:cs="Arial"/>
                <w:sz w:val="24"/>
                <w:szCs w:val="24"/>
                <w:lang w:val="en-US"/>
              </w:rPr>
              <w:t>rovide reflection and learning to the MHIN</w:t>
            </w:r>
          </w:p>
          <w:p w14:paraId="2577D8F5" w14:textId="4445600D" w:rsidR="00C74F61" w:rsidRPr="00336F8D" w:rsidRDefault="00FC1565" w:rsidP="00336F8D">
            <w:pPr>
              <w:pStyle w:val="ListParagraph"/>
              <w:numPr>
                <w:ilvl w:val="0"/>
                <w:numId w:val="12"/>
              </w:numPr>
              <w:rPr>
                <w:rFonts w:ascii="Arial" w:hAnsi="Arial" w:cs="Arial"/>
                <w:sz w:val="24"/>
                <w:szCs w:val="24"/>
                <w:lang w:val="en-US"/>
              </w:rPr>
            </w:pPr>
            <w:r w:rsidRPr="0085517D">
              <w:rPr>
                <w:rFonts w:ascii="Arial" w:hAnsi="Arial" w:cs="Arial"/>
                <w:sz w:val="24"/>
                <w:szCs w:val="24"/>
                <w:lang w:val="en-US"/>
              </w:rPr>
              <w:t>P</w:t>
            </w:r>
            <w:r w:rsidR="00CC072A" w:rsidRPr="0085517D">
              <w:rPr>
                <w:rFonts w:ascii="Arial" w:hAnsi="Arial" w:cs="Arial"/>
                <w:sz w:val="24"/>
                <w:szCs w:val="24"/>
                <w:lang w:val="en-US"/>
              </w:rPr>
              <w:t>rovide feedback on the direction of the MHIN and how the MHIN is delivering against its strategy</w:t>
            </w:r>
          </w:p>
          <w:p w14:paraId="5EE54EED" w14:textId="6B1EBE0E" w:rsidR="00CB5D72" w:rsidRPr="00336F8D" w:rsidRDefault="00FC1565" w:rsidP="00336F8D">
            <w:pPr>
              <w:pStyle w:val="ListParagraph"/>
              <w:numPr>
                <w:ilvl w:val="0"/>
                <w:numId w:val="12"/>
              </w:numPr>
              <w:rPr>
                <w:rFonts w:ascii="Arial" w:hAnsi="Arial" w:cs="Arial"/>
                <w:sz w:val="24"/>
                <w:szCs w:val="24"/>
                <w:lang w:val="en-US"/>
              </w:rPr>
            </w:pPr>
            <w:r w:rsidRPr="0085517D">
              <w:rPr>
                <w:rFonts w:ascii="Arial" w:hAnsi="Arial" w:cs="Arial"/>
                <w:sz w:val="24"/>
                <w:szCs w:val="24"/>
                <w:lang w:val="en-US"/>
              </w:rPr>
              <w:t>R</w:t>
            </w:r>
            <w:r w:rsidR="00CC072A" w:rsidRPr="0085517D">
              <w:rPr>
                <w:rFonts w:ascii="Arial" w:hAnsi="Arial" w:cs="Arial"/>
                <w:sz w:val="24"/>
                <w:szCs w:val="24"/>
                <w:lang w:val="en-US"/>
              </w:rPr>
              <w:t xml:space="preserve">esearch specific issues and to feed back to the MHIN </w:t>
            </w:r>
            <w:r w:rsidRPr="0085517D">
              <w:rPr>
                <w:rFonts w:ascii="Arial" w:hAnsi="Arial" w:cs="Arial"/>
                <w:sz w:val="24"/>
                <w:szCs w:val="24"/>
                <w:lang w:val="en-US"/>
              </w:rPr>
              <w:t>E</w:t>
            </w:r>
            <w:r w:rsidR="00CC072A" w:rsidRPr="0085517D">
              <w:rPr>
                <w:rFonts w:ascii="Arial" w:hAnsi="Arial" w:cs="Arial"/>
                <w:sz w:val="24"/>
                <w:szCs w:val="24"/>
                <w:lang w:val="en-US"/>
              </w:rPr>
              <w:t>xecutive as discussed and agreed</w:t>
            </w:r>
          </w:p>
          <w:p w14:paraId="1FC92C71" w14:textId="569F88C5" w:rsidR="00CC072A" w:rsidRPr="0085517D" w:rsidRDefault="00C84AF3" w:rsidP="00336F8D">
            <w:pPr>
              <w:pStyle w:val="ListParagraph"/>
              <w:numPr>
                <w:ilvl w:val="0"/>
                <w:numId w:val="12"/>
              </w:numPr>
              <w:rPr>
                <w:rFonts w:ascii="Arial" w:hAnsi="Arial" w:cs="Arial"/>
                <w:sz w:val="24"/>
                <w:szCs w:val="24"/>
                <w:lang w:val="en-US"/>
              </w:rPr>
            </w:pPr>
            <w:r>
              <w:rPr>
                <w:rFonts w:ascii="Arial" w:hAnsi="Arial" w:cs="Arial"/>
                <w:sz w:val="24"/>
                <w:szCs w:val="24"/>
                <w:lang w:val="en-US"/>
              </w:rPr>
              <w:t>I</w:t>
            </w:r>
            <w:r w:rsidR="00CC072A" w:rsidRPr="0085517D">
              <w:rPr>
                <w:rFonts w:ascii="Arial" w:hAnsi="Arial" w:cs="Arial"/>
                <w:sz w:val="24"/>
                <w:szCs w:val="24"/>
                <w:lang w:val="en-US"/>
              </w:rPr>
              <w:t>dentify stakeholders and develop relationships and networks.</w:t>
            </w:r>
          </w:p>
          <w:p w14:paraId="38534047" w14:textId="7BFE9D5B" w:rsidR="00CC072A" w:rsidRDefault="00CC072A" w:rsidP="00CC072A">
            <w:pPr>
              <w:rPr>
                <w:rFonts w:ascii="Arial" w:hAnsi="Arial" w:cs="Arial"/>
                <w:sz w:val="24"/>
                <w:szCs w:val="24"/>
              </w:rPr>
            </w:pPr>
            <w:r w:rsidRPr="00FC1565">
              <w:rPr>
                <w:rFonts w:ascii="Arial" w:hAnsi="Arial" w:cs="Arial"/>
                <w:sz w:val="24"/>
                <w:szCs w:val="24"/>
              </w:rPr>
              <w:t xml:space="preserve">Advisory Board </w:t>
            </w:r>
            <w:r w:rsidR="00C32AD6">
              <w:rPr>
                <w:rFonts w:ascii="Arial" w:hAnsi="Arial" w:cs="Arial"/>
                <w:sz w:val="24"/>
                <w:szCs w:val="24"/>
              </w:rPr>
              <w:t xml:space="preserve">members </w:t>
            </w:r>
            <w:r w:rsidR="00383695">
              <w:rPr>
                <w:rFonts w:ascii="Arial" w:hAnsi="Arial" w:cs="Arial"/>
                <w:sz w:val="24"/>
                <w:szCs w:val="24"/>
              </w:rPr>
              <w:t xml:space="preserve">will </w:t>
            </w:r>
            <w:r w:rsidR="009C6B9E">
              <w:rPr>
                <w:rFonts w:ascii="Arial" w:hAnsi="Arial" w:cs="Arial"/>
                <w:sz w:val="24"/>
                <w:szCs w:val="24"/>
              </w:rPr>
              <w:t xml:space="preserve">receive </w:t>
            </w:r>
            <w:r w:rsidR="00383695">
              <w:rPr>
                <w:rFonts w:ascii="Arial" w:hAnsi="Arial" w:cs="Arial"/>
                <w:sz w:val="24"/>
                <w:szCs w:val="24"/>
              </w:rPr>
              <w:t>£1</w:t>
            </w:r>
            <w:r w:rsidR="003C1900">
              <w:rPr>
                <w:rFonts w:ascii="Arial" w:hAnsi="Arial" w:cs="Arial"/>
                <w:sz w:val="24"/>
                <w:szCs w:val="24"/>
              </w:rPr>
              <w:t xml:space="preserve">25 </w:t>
            </w:r>
            <w:r w:rsidR="002204F3">
              <w:rPr>
                <w:rFonts w:ascii="Arial" w:hAnsi="Arial" w:cs="Arial"/>
                <w:sz w:val="24"/>
                <w:szCs w:val="24"/>
              </w:rPr>
              <w:t xml:space="preserve">for </w:t>
            </w:r>
            <w:r w:rsidR="009C6B9E">
              <w:rPr>
                <w:rFonts w:ascii="Arial" w:hAnsi="Arial" w:cs="Arial"/>
                <w:sz w:val="24"/>
                <w:szCs w:val="24"/>
              </w:rPr>
              <w:t>attending</w:t>
            </w:r>
            <w:r w:rsidR="00C84AF3">
              <w:rPr>
                <w:rFonts w:ascii="Arial" w:hAnsi="Arial" w:cs="Arial"/>
                <w:sz w:val="24"/>
                <w:szCs w:val="24"/>
              </w:rPr>
              <w:t xml:space="preserve"> each of the</w:t>
            </w:r>
            <w:r w:rsidR="009C6B9E">
              <w:rPr>
                <w:rFonts w:ascii="Arial" w:hAnsi="Arial" w:cs="Arial"/>
                <w:sz w:val="24"/>
                <w:szCs w:val="24"/>
              </w:rPr>
              <w:t xml:space="preserve"> </w:t>
            </w:r>
            <w:r w:rsidR="00CE554A">
              <w:rPr>
                <w:rFonts w:ascii="Arial" w:hAnsi="Arial" w:cs="Arial"/>
                <w:sz w:val="24"/>
                <w:szCs w:val="24"/>
              </w:rPr>
              <w:t xml:space="preserve">four meetings annually </w:t>
            </w:r>
            <w:r w:rsidR="00F32CAB">
              <w:rPr>
                <w:rFonts w:ascii="Arial" w:hAnsi="Arial" w:cs="Arial"/>
                <w:sz w:val="24"/>
                <w:szCs w:val="24"/>
              </w:rPr>
              <w:t>(£500 per year</w:t>
            </w:r>
            <w:r w:rsidR="000E639E">
              <w:rPr>
                <w:rFonts w:ascii="Arial" w:hAnsi="Arial" w:cs="Arial"/>
                <w:sz w:val="24"/>
                <w:szCs w:val="24"/>
              </w:rPr>
              <w:t xml:space="preserve"> </w:t>
            </w:r>
            <w:r w:rsidR="00C6485A">
              <w:rPr>
                <w:rFonts w:ascii="Arial" w:hAnsi="Arial" w:cs="Arial"/>
                <w:sz w:val="24"/>
                <w:szCs w:val="24"/>
              </w:rPr>
              <w:t xml:space="preserve">to include </w:t>
            </w:r>
            <w:r w:rsidR="000E639E">
              <w:rPr>
                <w:rFonts w:ascii="Arial" w:hAnsi="Arial" w:cs="Arial"/>
                <w:sz w:val="24"/>
                <w:szCs w:val="24"/>
              </w:rPr>
              <w:t>preparation for meeting</w:t>
            </w:r>
            <w:r w:rsidR="00CE554A">
              <w:rPr>
                <w:rFonts w:ascii="Arial" w:hAnsi="Arial" w:cs="Arial"/>
                <w:sz w:val="24"/>
                <w:szCs w:val="24"/>
              </w:rPr>
              <w:t>s</w:t>
            </w:r>
            <w:r w:rsidR="00F32CAB">
              <w:rPr>
                <w:rFonts w:ascii="Arial" w:hAnsi="Arial" w:cs="Arial"/>
                <w:sz w:val="24"/>
                <w:szCs w:val="24"/>
              </w:rPr>
              <w:t>)</w:t>
            </w:r>
            <w:r w:rsidR="00C9657E">
              <w:rPr>
                <w:rFonts w:ascii="Arial" w:hAnsi="Arial" w:cs="Arial"/>
                <w:sz w:val="24"/>
                <w:szCs w:val="24"/>
              </w:rPr>
              <w:t xml:space="preserve">. </w:t>
            </w:r>
          </w:p>
          <w:p w14:paraId="4938DB14" w14:textId="30913287" w:rsidR="00D729B4" w:rsidRPr="00336F8D" w:rsidRDefault="00CF72F0" w:rsidP="00CC072A">
            <w:pPr>
              <w:rPr>
                <w:rFonts w:ascii="Arial" w:hAnsi="Arial" w:cs="Arial"/>
                <w:b/>
                <w:bCs/>
                <w:sz w:val="24"/>
                <w:szCs w:val="24"/>
              </w:rPr>
            </w:pPr>
            <w:r w:rsidRPr="00336F8D">
              <w:rPr>
                <w:rFonts w:ascii="Arial" w:hAnsi="Arial" w:cs="Arial"/>
                <w:b/>
                <w:bCs/>
                <w:sz w:val="24"/>
                <w:szCs w:val="24"/>
              </w:rPr>
              <w:t>Skills and attributes</w:t>
            </w:r>
            <w:r w:rsidR="007557C5" w:rsidRPr="00336F8D">
              <w:rPr>
                <w:rFonts w:ascii="Arial" w:hAnsi="Arial" w:cs="Arial"/>
                <w:b/>
                <w:bCs/>
                <w:sz w:val="24"/>
                <w:szCs w:val="24"/>
              </w:rPr>
              <w:t xml:space="preserve"> required</w:t>
            </w:r>
            <w:r w:rsidR="00D729B4" w:rsidRPr="00336F8D">
              <w:rPr>
                <w:rFonts w:ascii="Arial" w:hAnsi="Arial" w:cs="Arial"/>
                <w:b/>
                <w:bCs/>
                <w:sz w:val="24"/>
                <w:szCs w:val="24"/>
              </w:rPr>
              <w:t>:</w:t>
            </w:r>
          </w:p>
          <w:p w14:paraId="033D8C2A" w14:textId="21C304A4" w:rsidR="00D447D6" w:rsidRDefault="00CA4197" w:rsidP="00D447D6">
            <w:pPr>
              <w:pStyle w:val="ListParagraph"/>
              <w:numPr>
                <w:ilvl w:val="0"/>
                <w:numId w:val="12"/>
              </w:numPr>
              <w:rPr>
                <w:rFonts w:ascii="Arial" w:hAnsi="Arial" w:cs="Arial"/>
                <w:sz w:val="24"/>
                <w:szCs w:val="24"/>
              </w:rPr>
            </w:pPr>
            <w:r>
              <w:rPr>
                <w:rFonts w:ascii="Arial" w:hAnsi="Arial" w:cs="Arial"/>
                <w:sz w:val="24"/>
                <w:szCs w:val="24"/>
              </w:rPr>
              <w:lastRenderedPageBreak/>
              <w:t xml:space="preserve">Lived experience of mental health challenges </w:t>
            </w:r>
          </w:p>
          <w:p w14:paraId="6B867157" w14:textId="1DC0031B" w:rsidR="00CA4197" w:rsidRDefault="00A2585D" w:rsidP="00D447D6">
            <w:pPr>
              <w:pStyle w:val="ListParagraph"/>
              <w:numPr>
                <w:ilvl w:val="0"/>
                <w:numId w:val="12"/>
              </w:numPr>
              <w:rPr>
                <w:rFonts w:ascii="Arial" w:hAnsi="Arial" w:cs="Arial"/>
                <w:sz w:val="24"/>
                <w:szCs w:val="24"/>
              </w:rPr>
            </w:pPr>
            <w:r>
              <w:rPr>
                <w:rFonts w:ascii="Arial" w:hAnsi="Arial" w:cs="Arial"/>
                <w:sz w:val="24"/>
                <w:szCs w:val="24"/>
              </w:rPr>
              <w:t xml:space="preserve">Experience of attending national level meetings </w:t>
            </w:r>
            <w:r w:rsidR="005B57BA">
              <w:rPr>
                <w:rFonts w:ascii="Arial" w:hAnsi="Arial" w:cs="Arial"/>
                <w:sz w:val="24"/>
                <w:szCs w:val="24"/>
              </w:rPr>
              <w:t xml:space="preserve">or leading on a national piece of work </w:t>
            </w:r>
            <w:r w:rsidR="00B147BB">
              <w:rPr>
                <w:rFonts w:ascii="Arial" w:hAnsi="Arial" w:cs="Arial"/>
                <w:sz w:val="24"/>
                <w:szCs w:val="24"/>
              </w:rPr>
              <w:t xml:space="preserve">relating to </w:t>
            </w:r>
            <w:r w:rsidR="00E44F63">
              <w:rPr>
                <w:rFonts w:ascii="Arial" w:hAnsi="Arial" w:cs="Arial"/>
                <w:sz w:val="24"/>
                <w:szCs w:val="24"/>
              </w:rPr>
              <w:t xml:space="preserve">health and wellbeing </w:t>
            </w:r>
          </w:p>
          <w:p w14:paraId="55258DF9" w14:textId="26C44F63" w:rsidR="00A916F2" w:rsidRDefault="00E44F63" w:rsidP="00D447D6">
            <w:pPr>
              <w:pStyle w:val="ListParagraph"/>
              <w:numPr>
                <w:ilvl w:val="0"/>
                <w:numId w:val="12"/>
              </w:numPr>
              <w:rPr>
                <w:rFonts w:ascii="Arial" w:hAnsi="Arial" w:cs="Arial"/>
                <w:sz w:val="24"/>
                <w:szCs w:val="24"/>
              </w:rPr>
            </w:pPr>
            <w:r>
              <w:rPr>
                <w:rFonts w:ascii="Arial" w:hAnsi="Arial" w:cs="Arial"/>
                <w:sz w:val="24"/>
                <w:szCs w:val="24"/>
              </w:rPr>
              <w:t>Confident</w:t>
            </w:r>
            <w:r w:rsidR="009154BE">
              <w:rPr>
                <w:rFonts w:ascii="Arial" w:hAnsi="Arial" w:cs="Arial"/>
                <w:sz w:val="24"/>
                <w:szCs w:val="24"/>
              </w:rPr>
              <w:t xml:space="preserve"> in meetings with influential people</w:t>
            </w:r>
          </w:p>
          <w:p w14:paraId="614777AC" w14:textId="18A7D52C" w:rsidR="00B028B7" w:rsidRPr="00336F8D" w:rsidRDefault="00F51F00" w:rsidP="00336F8D">
            <w:pPr>
              <w:pStyle w:val="ListParagraph"/>
              <w:numPr>
                <w:ilvl w:val="0"/>
                <w:numId w:val="12"/>
              </w:numPr>
              <w:rPr>
                <w:rFonts w:ascii="Arial" w:hAnsi="Arial" w:cs="Arial"/>
                <w:sz w:val="24"/>
                <w:szCs w:val="24"/>
              </w:rPr>
            </w:pPr>
            <w:r>
              <w:rPr>
                <w:rFonts w:ascii="Arial" w:hAnsi="Arial" w:cs="Arial"/>
                <w:sz w:val="24"/>
                <w:szCs w:val="24"/>
              </w:rPr>
              <w:t xml:space="preserve">Understanding of the mental health </w:t>
            </w:r>
            <w:r w:rsidR="00D73F17">
              <w:rPr>
                <w:rFonts w:ascii="Arial" w:hAnsi="Arial" w:cs="Arial"/>
                <w:sz w:val="24"/>
                <w:szCs w:val="24"/>
              </w:rPr>
              <w:t>landscape</w:t>
            </w:r>
            <w:r>
              <w:rPr>
                <w:rFonts w:ascii="Arial" w:hAnsi="Arial" w:cs="Arial"/>
                <w:sz w:val="24"/>
                <w:szCs w:val="24"/>
              </w:rPr>
              <w:t xml:space="preserve"> within </w:t>
            </w:r>
            <w:r w:rsidR="00D73F17">
              <w:rPr>
                <w:rFonts w:ascii="Arial" w:hAnsi="Arial" w:cs="Arial"/>
                <w:sz w:val="24"/>
                <w:szCs w:val="24"/>
              </w:rPr>
              <w:t xml:space="preserve">England </w:t>
            </w:r>
          </w:p>
          <w:p w14:paraId="231F237D" w14:textId="6A3A1209" w:rsidR="00B028B7" w:rsidRDefault="00B028B7" w:rsidP="00B028B7">
            <w:pPr>
              <w:rPr>
                <w:rFonts w:ascii="Arial" w:hAnsi="Arial" w:cs="Arial"/>
                <w:sz w:val="24"/>
                <w:szCs w:val="24"/>
              </w:rPr>
            </w:pPr>
            <w:r>
              <w:rPr>
                <w:rFonts w:ascii="Arial" w:hAnsi="Arial" w:cs="Arial"/>
                <w:sz w:val="24"/>
                <w:szCs w:val="24"/>
              </w:rPr>
              <w:t xml:space="preserve">We encourage applications from </w:t>
            </w:r>
            <w:r w:rsidR="008A76FE">
              <w:rPr>
                <w:rFonts w:ascii="Arial" w:hAnsi="Arial" w:cs="Arial"/>
                <w:sz w:val="24"/>
                <w:szCs w:val="24"/>
              </w:rPr>
              <w:t xml:space="preserve">the areas </w:t>
            </w:r>
            <w:r w:rsidR="00EA4073">
              <w:rPr>
                <w:rFonts w:ascii="Arial" w:hAnsi="Arial" w:cs="Arial"/>
                <w:sz w:val="24"/>
                <w:szCs w:val="24"/>
              </w:rPr>
              <w:t xml:space="preserve">in the country </w:t>
            </w:r>
            <w:r w:rsidR="008A76FE">
              <w:rPr>
                <w:rFonts w:ascii="Arial" w:hAnsi="Arial" w:cs="Arial"/>
                <w:sz w:val="24"/>
                <w:szCs w:val="24"/>
              </w:rPr>
              <w:t xml:space="preserve">where there are </w:t>
            </w:r>
            <w:r w:rsidR="00B95C01">
              <w:rPr>
                <w:rFonts w:ascii="Arial" w:hAnsi="Arial" w:cs="Arial"/>
                <w:sz w:val="24"/>
                <w:szCs w:val="24"/>
              </w:rPr>
              <w:t>underserved</w:t>
            </w:r>
            <w:r w:rsidR="00505128">
              <w:rPr>
                <w:rFonts w:ascii="Arial" w:hAnsi="Arial" w:cs="Arial"/>
                <w:sz w:val="24"/>
                <w:szCs w:val="24"/>
              </w:rPr>
              <w:t xml:space="preserve"> </w:t>
            </w:r>
            <w:r w:rsidR="008A76FE">
              <w:rPr>
                <w:rFonts w:ascii="Arial" w:hAnsi="Arial" w:cs="Arial"/>
                <w:sz w:val="24"/>
                <w:szCs w:val="24"/>
              </w:rPr>
              <w:t>popula</w:t>
            </w:r>
            <w:r w:rsidR="00505128">
              <w:rPr>
                <w:rFonts w:ascii="Arial" w:hAnsi="Arial" w:cs="Arial"/>
                <w:sz w:val="24"/>
                <w:szCs w:val="24"/>
              </w:rPr>
              <w:t xml:space="preserve">tions, </w:t>
            </w:r>
            <w:r w:rsidR="008A76FE">
              <w:rPr>
                <w:rFonts w:ascii="Arial" w:hAnsi="Arial" w:cs="Arial"/>
                <w:sz w:val="24"/>
                <w:szCs w:val="24"/>
              </w:rPr>
              <w:t xml:space="preserve">such </w:t>
            </w:r>
            <w:r w:rsidR="00505128">
              <w:rPr>
                <w:rFonts w:ascii="Arial" w:hAnsi="Arial" w:cs="Arial"/>
                <w:sz w:val="24"/>
                <w:szCs w:val="24"/>
              </w:rPr>
              <w:t xml:space="preserve">as </w:t>
            </w:r>
            <w:r w:rsidR="00B95C01">
              <w:rPr>
                <w:rFonts w:ascii="Arial" w:hAnsi="Arial" w:cs="Arial"/>
                <w:sz w:val="24"/>
                <w:szCs w:val="24"/>
              </w:rPr>
              <w:t xml:space="preserve">in </w:t>
            </w:r>
            <w:r w:rsidR="00505128">
              <w:rPr>
                <w:rFonts w:ascii="Arial" w:hAnsi="Arial" w:cs="Arial"/>
                <w:sz w:val="24"/>
                <w:szCs w:val="24"/>
              </w:rPr>
              <w:t>the north of England</w:t>
            </w:r>
            <w:r w:rsidR="001C490C">
              <w:rPr>
                <w:rFonts w:ascii="Arial" w:hAnsi="Arial" w:cs="Arial"/>
                <w:sz w:val="24"/>
                <w:szCs w:val="24"/>
              </w:rPr>
              <w:t xml:space="preserve">. </w:t>
            </w:r>
          </w:p>
          <w:p w14:paraId="034D2390" w14:textId="77777777" w:rsidR="009734EE" w:rsidRDefault="009734EE" w:rsidP="00B028B7">
            <w:pPr>
              <w:rPr>
                <w:rFonts w:ascii="Arial" w:hAnsi="Arial" w:cs="Arial"/>
                <w:sz w:val="24"/>
                <w:szCs w:val="24"/>
              </w:rPr>
            </w:pPr>
          </w:p>
          <w:p w14:paraId="479F3091" w14:textId="2A1C1FC8" w:rsidR="00014D87" w:rsidRPr="0076660F" w:rsidRDefault="00B63F83" w:rsidP="00B028B7">
            <w:pPr>
              <w:rPr>
                <w:rFonts w:ascii="Arial" w:hAnsi="Arial" w:cs="Arial"/>
                <w:b/>
                <w:bCs/>
                <w:sz w:val="24"/>
                <w:szCs w:val="24"/>
              </w:rPr>
            </w:pPr>
            <w:r w:rsidRPr="0076660F">
              <w:rPr>
                <w:rFonts w:ascii="Arial" w:hAnsi="Arial" w:cs="Arial"/>
                <w:b/>
                <w:bCs/>
                <w:sz w:val="24"/>
                <w:szCs w:val="24"/>
              </w:rPr>
              <w:t>B</w:t>
            </w:r>
            <w:r w:rsidR="00014D87" w:rsidRPr="0076660F">
              <w:rPr>
                <w:rFonts w:ascii="Arial" w:hAnsi="Arial" w:cs="Arial"/>
                <w:b/>
                <w:bCs/>
                <w:sz w:val="24"/>
                <w:szCs w:val="24"/>
              </w:rPr>
              <w:t>enefits</w:t>
            </w:r>
            <w:r w:rsidRPr="0076660F">
              <w:rPr>
                <w:rFonts w:ascii="Arial" w:hAnsi="Arial" w:cs="Arial"/>
                <w:b/>
                <w:bCs/>
                <w:sz w:val="24"/>
                <w:szCs w:val="24"/>
              </w:rPr>
              <w:t xml:space="preserve"> </w:t>
            </w:r>
            <w:r w:rsidR="00250C5B" w:rsidRPr="0076660F">
              <w:rPr>
                <w:rFonts w:ascii="Arial" w:hAnsi="Arial" w:cs="Arial"/>
                <w:b/>
                <w:bCs/>
                <w:sz w:val="24"/>
                <w:szCs w:val="24"/>
              </w:rPr>
              <w:t xml:space="preserve">of attending </w:t>
            </w:r>
            <w:r w:rsidR="000E05E8" w:rsidRPr="0076660F">
              <w:rPr>
                <w:rFonts w:ascii="Arial" w:hAnsi="Arial" w:cs="Arial"/>
                <w:b/>
                <w:bCs/>
                <w:sz w:val="24"/>
                <w:szCs w:val="24"/>
              </w:rPr>
              <w:t xml:space="preserve">MHIN Advisory Board meetings </w:t>
            </w:r>
            <w:r w:rsidR="00250C5B" w:rsidRPr="0076660F">
              <w:rPr>
                <w:rFonts w:ascii="Arial" w:hAnsi="Arial" w:cs="Arial"/>
                <w:b/>
                <w:bCs/>
                <w:sz w:val="24"/>
                <w:szCs w:val="24"/>
              </w:rPr>
              <w:t>include</w:t>
            </w:r>
            <w:r w:rsidR="00014D87" w:rsidRPr="0076660F">
              <w:rPr>
                <w:rFonts w:ascii="Arial" w:hAnsi="Arial" w:cs="Arial"/>
                <w:b/>
                <w:bCs/>
                <w:sz w:val="24"/>
                <w:szCs w:val="24"/>
              </w:rPr>
              <w:t>:</w:t>
            </w:r>
          </w:p>
          <w:p w14:paraId="36C48E8C" w14:textId="0D2CAA79" w:rsidR="00014D87" w:rsidRDefault="00A65BF5" w:rsidP="00014D87">
            <w:pPr>
              <w:pStyle w:val="ListParagraph"/>
              <w:numPr>
                <w:ilvl w:val="0"/>
                <w:numId w:val="14"/>
              </w:numPr>
              <w:rPr>
                <w:rFonts w:ascii="Arial" w:hAnsi="Arial" w:cs="Arial"/>
                <w:sz w:val="24"/>
                <w:szCs w:val="24"/>
              </w:rPr>
            </w:pPr>
            <w:r>
              <w:rPr>
                <w:rFonts w:ascii="Arial" w:hAnsi="Arial" w:cs="Arial"/>
                <w:sz w:val="24"/>
                <w:szCs w:val="24"/>
              </w:rPr>
              <w:t xml:space="preserve">The </w:t>
            </w:r>
            <w:r w:rsidR="0028460E">
              <w:rPr>
                <w:rFonts w:ascii="Arial" w:hAnsi="Arial" w:cs="Arial"/>
                <w:sz w:val="24"/>
                <w:szCs w:val="24"/>
              </w:rPr>
              <w:t xml:space="preserve">chance </w:t>
            </w:r>
            <w:r>
              <w:rPr>
                <w:rFonts w:ascii="Arial" w:hAnsi="Arial" w:cs="Arial"/>
                <w:sz w:val="24"/>
                <w:szCs w:val="24"/>
              </w:rPr>
              <w:t xml:space="preserve">to work </w:t>
            </w:r>
            <w:r w:rsidR="0031550E">
              <w:rPr>
                <w:rFonts w:ascii="Arial" w:hAnsi="Arial" w:cs="Arial"/>
                <w:sz w:val="24"/>
                <w:szCs w:val="24"/>
              </w:rPr>
              <w:t xml:space="preserve">in a group with leaders in the field of mental health and research </w:t>
            </w:r>
          </w:p>
          <w:p w14:paraId="222ADEFA" w14:textId="578BBC1E" w:rsidR="005D0F4B" w:rsidRDefault="0028460E" w:rsidP="00014D87">
            <w:pPr>
              <w:pStyle w:val="ListParagraph"/>
              <w:numPr>
                <w:ilvl w:val="0"/>
                <w:numId w:val="14"/>
              </w:numPr>
              <w:rPr>
                <w:rFonts w:ascii="Arial" w:hAnsi="Arial" w:cs="Arial"/>
                <w:sz w:val="24"/>
                <w:szCs w:val="24"/>
              </w:rPr>
            </w:pPr>
            <w:r>
              <w:rPr>
                <w:rFonts w:ascii="Arial" w:hAnsi="Arial" w:cs="Arial"/>
                <w:sz w:val="24"/>
                <w:szCs w:val="24"/>
              </w:rPr>
              <w:t xml:space="preserve">An opportunity to </w:t>
            </w:r>
            <w:r w:rsidR="009C4CA5">
              <w:rPr>
                <w:rFonts w:ascii="Arial" w:hAnsi="Arial" w:cs="Arial"/>
                <w:sz w:val="24"/>
                <w:szCs w:val="24"/>
              </w:rPr>
              <w:t xml:space="preserve">learn more about research </w:t>
            </w:r>
          </w:p>
          <w:p w14:paraId="0AB747C3" w14:textId="2603D9C7" w:rsidR="00517437" w:rsidRDefault="00385AD1" w:rsidP="005112DD">
            <w:pPr>
              <w:pStyle w:val="ListParagraph"/>
              <w:numPr>
                <w:ilvl w:val="0"/>
                <w:numId w:val="14"/>
              </w:numPr>
              <w:rPr>
                <w:rFonts w:ascii="Arial" w:hAnsi="Arial" w:cs="Arial"/>
                <w:sz w:val="24"/>
                <w:szCs w:val="24"/>
              </w:rPr>
            </w:pPr>
            <w:r>
              <w:rPr>
                <w:rFonts w:ascii="Arial" w:hAnsi="Arial" w:cs="Arial"/>
                <w:sz w:val="24"/>
                <w:szCs w:val="24"/>
              </w:rPr>
              <w:t>Enhanced CV</w:t>
            </w:r>
          </w:p>
          <w:p w14:paraId="2DADF1F8" w14:textId="339A6064" w:rsidR="00517437" w:rsidRPr="00336F8D" w:rsidRDefault="00525DE4" w:rsidP="00336F8D">
            <w:pPr>
              <w:pStyle w:val="ListParagraph"/>
              <w:numPr>
                <w:ilvl w:val="0"/>
                <w:numId w:val="14"/>
              </w:numPr>
              <w:rPr>
                <w:rFonts w:ascii="Arial" w:hAnsi="Arial" w:cs="Arial"/>
                <w:sz w:val="24"/>
                <w:szCs w:val="24"/>
              </w:rPr>
            </w:pPr>
            <w:r>
              <w:rPr>
                <w:rFonts w:ascii="Arial" w:hAnsi="Arial" w:cs="Arial"/>
                <w:sz w:val="24"/>
                <w:szCs w:val="24"/>
              </w:rPr>
              <w:t>U</w:t>
            </w:r>
            <w:r w:rsidR="00B12ED0">
              <w:rPr>
                <w:rFonts w:ascii="Arial" w:hAnsi="Arial" w:cs="Arial"/>
                <w:sz w:val="24"/>
                <w:szCs w:val="24"/>
              </w:rPr>
              <w:t xml:space="preserve">sing </w:t>
            </w:r>
            <w:r w:rsidR="00E208D6">
              <w:rPr>
                <w:rFonts w:ascii="Arial" w:hAnsi="Arial" w:cs="Arial"/>
                <w:sz w:val="24"/>
                <w:szCs w:val="24"/>
              </w:rPr>
              <w:t xml:space="preserve">lived experience </w:t>
            </w:r>
            <w:r w:rsidR="000758D9">
              <w:rPr>
                <w:rFonts w:ascii="Arial" w:hAnsi="Arial" w:cs="Arial"/>
                <w:sz w:val="24"/>
                <w:szCs w:val="24"/>
              </w:rPr>
              <w:t xml:space="preserve">to bring about </w:t>
            </w:r>
            <w:r w:rsidR="00AA4141">
              <w:rPr>
                <w:rFonts w:ascii="Arial" w:hAnsi="Arial" w:cs="Arial"/>
                <w:sz w:val="24"/>
                <w:szCs w:val="24"/>
              </w:rPr>
              <w:t>positive change</w:t>
            </w:r>
            <w:r w:rsidR="00E208D6">
              <w:rPr>
                <w:rFonts w:ascii="Arial" w:hAnsi="Arial" w:cs="Arial"/>
                <w:sz w:val="24"/>
                <w:szCs w:val="24"/>
              </w:rPr>
              <w:t xml:space="preserve"> </w:t>
            </w:r>
          </w:p>
          <w:p w14:paraId="3AAF629B" w14:textId="613287CA" w:rsidR="006C0679" w:rsidRDefault="00BE1D1D" w:rsidP="00CC072A">
            <w:pPr>
              <w:rPr>
                <w:rFonts w:ascii="Arial" w:hAnsi="Arial" w:cs="Arial"/>
                <w:sz w:val="24"/>
                <w:szCs w:val="24"/>
              </w:rPr>
            </w:pPr>
            <w:r w:rsidRPr="00FC1565">
              <w:rPr>
                <w:rFonts w:ascii="Arial" w:hAnsi="Arial" w:cs="Arial"/>
                <w:sz w:val="24"/>
                <w:szCs w:val="24"/>
              </w:rPr>
              <w:t xml:space="preserve">If you </w:t>
            </w:r>
            <w:r w:rsidR="00C94B35">
              <w:rPr>
                <w:rFonts w:ascii="Arial" w:hAnsi="Arial" w:cs="Arial"/>
                <w:sz w:val="24"/>
                <w:szCs w:val="24"/>
              </w:rPr>
              <w:t xml:space="preserve">would like to </w:t>
            </w:r>
            <w:r w:rsidR="009A12F8">
              <w:rPr>
                <w:rFonts w:ascii="Arial" w:hAnsi="Arial" w:cs="Arial"/>
                <w:sz w:val="24"/>
                <w:szCs w:val="24"/>
              </w:rPr>
              <w:t>contribute</w:t>
            </w:r>
            <w:r w:rsidR="00C94B35">
              <w:rPr>
                <w:rFonts w:ascii="Arial" w:hAnsi="Arial" w:cs="Arial"/>
                <w:sz w:val="24"/>
                <w:szCs w:val="24"/>
              </w:rPr>
              <w:t xml:space="preserve"> the </w:t>
            </w:r>
            <w:r w:rsidR="009A12F8">
              <w:rPr>
                <w:rFonts w:ascii="Arial" w:hAnsi="Arial" w:cs="Arial"/>
                <w:sz w:val="24"/>
                <w:szCs w:val="24"/>
              </w:rPr>
              <w:t xml:space="preserve">MHIN Advisory </w:t>
            </w:r>
            <w:r w:rsidR="00E508E6">
              <w:rPr>
                <w:rFonts w:ascii="Arial" w:hAnsi="Arial" w:cs="Arial"/>
                <w:sz w:val="24"/>
                <w:szCs w:val="24"/>
              </w:rPr>
              <w:t>B</w:t>
            </w:r>
            <w:r w:rsidR="009A12F8">
              <w:rPr>
                <w:rFonts w:ascii="Arial" w:hAnsi="Arial" w:cs="Arial"/>
                <w:sz w:val="24"/>
                <w:szCs w:val="24"/>
              </w:rPr>
              <w:t>oard</w:t>
            </w:r>
            <w:r w:rsidRPr="00FC1565">
              <w:rPr>
                <w:rFonts w:ascii="Arial" w:hAnsi="Arial" w:cs="Arial"/>
                <w:sz w:val="24"/>
                <w:szCs w:val="24"/>
              </w:rPr>
              <w:t xml:space="preserve"> </w:t>
            </w:r>
            <w:r w:rsidR="00E10020">
              <w:rPr>
                <w:rFonts w:ascii="Arial" w:hAnsi="Arial" w:cs="Arial"/>
                <w:sz w:val="24"/>
                <w:szCs w:val="24"/>
              </w:rPr>
              <w:t xml:space="preserve">please </w:t>
            </w:r>
            <w:r w:rsidR="003047FD">
              <w:rPr>
                <w:rFonts w:ascii="Arial" w:hAnsi="Arial" w:cs="Arial"/>
                <w:sz w:val="24"/>
                <w:szCs w:val="24"/>
              </w:rPr>
              <w:t xml:space="preserve">submit </w:t>
            </w:r>
            <w:r w:rsidR="009724AA">
              <w:rPr>
                <w:rFonts w:ascii="Arial" w:hAnsi="Arial" w:cs="Arial"/>
                <w:sz w:val="24"/>
                <w:szCs w:val="24"/>
              </w:rPr>
              <w:t>the</w:t>
            </w:r>
            <w:r w:rsidR="003047FD">
              <w:rPr>
                <w:rFonts w:ascii="Arial" w:hAnsi="Arial" w:cs="Arial"/>
                <w:sz w:val="24"/>
                <w:szCs w:val="24"/>
              </w:rPr>
              <w:t xml:space="preserve"> </w:t>
            </w:r>
            <w:proofErr w:type="gramStart"/>
            <w:r w:rsidR="003047FD">
              <w:rPr>
                <w:rFonts w:ascii="Arial" w:hAnsi="Arial" w:cs="Arial"/>
                <w:sz w:val="24"/>
                <w:szCs w:val="24"/>
              </w:rPr>
              <w:t>one</w:t>
            </w:r>
            <w:r w:rsidR="00F5447A">
              <w:rPr>
                <w:rFonts w:ascii="Arial" w:hAnsi="Arial" w:cs="Arial"/>
                <w:sz w:val="24"/>
                <w:szCs w:val="24"/>
              </w:rPr>
              <w:t xml:space="preserve"> page</w:t>
            </w:r>
            <w:proofErr w:type="gramEnd"/>
            <w:r w:rsidR="00F5447A">
              <w:rPr>
                <w:rFonts w:ascii="Arial" w:hAnsi="Arial" w:cs="Arial"/>
                <w:sz w:val="24"/>
                <w:szCs w:val="24"/>
              </w:rPr>
              <w:t xml:space="preserve"> </w:t>
            </w:r>
            <w:r w:rsidR="009724AA" w:rsidRPr="009724AA">
              <w:rPr>
                <w:rFonts w:ascii="Arial" w:hAnsi="Arial" w:cs="Arial"/>
                <w:sz w:val="24"/>
                <w:szCs w:val="24"/>
              </w:rPr>
              <w:t xml:space="preserve">expression of interest </w:t>
            </w:r>
            <w:r w:rsidR="00DF3A3D">
              <w:rPr>
                <w:rFonts w:ascii="Arial" w:hAnsi="Arial" w:cs="Arial"/>
                <w:sz w:val="24"/>
                <w:szCs w:val="24"/>
              </w:rPr>
              <w:t xml:space="preserve">form </w:t>
            </w:r>
            <w:r w:rsidR="009724AA">
              <w:rPr>
                <w:rFonts w:ascii="Arial" w:hAnsi="Arial" w:cs="Arial"/>
                <w:sz w:val="24"/>
                <w:szCs w:val="24"/>
              </w:rPr>
              <w:t xml:space="preserve">to </w:t>
            </w:r>
            <w:r w:rsidRPr="00FC1565">
              <w:rPr>
                <w:rFonts w:ascii="Arial" w:hAnsi="Arial" w:cs="Arial"/>
                <w:sz w:val="24"/>
                <w:szCs w:val="24"/>
              </w:rPr>
              <w:t>Flavia Bertini (</w:t>
            </w:r>
            <w:hyperlink r:id="rId7" w:history="1">
              <w:r w:rsidRPr="00FC1565">
                <w:rPr>
                  <w:rStyle w:val="Hyperlink"/>
                  <w:rFonts w:ascii="Arial" w:hAnsi="Arial" w:cs="Arial"/>
                  <w:sz w:val="24"/>
                  <w:szCs w:val="24"/>
                </w:rPr>
                <w:t>flavia.bertini@kcl.ac.uk</w:t>
              </w:r>
            </w:hyperlink>
            <w:r w:rsidRPr="00FC1565">
              <w:rPr>
                <w:rFonts w:ascii="Arial" w:hAnsi="Arial" w:cs="Arial"/>
                <w:sz w:val="24"/>
                <w:szCs w:val="24"/>
              </w:rPr>
              <w:t>)</w:t>
            </w:r>
            <w:r w:rsidR="009724AA">
              <w:rPr>
                <w:rFonts w:ascii="Arial" w:hAnsi="Arial" w:cs="Arial"/>
                <w:sz w:val="24"/>
                <w:szCs w:val="24"/>
              </w:rPr>
              <w:t>, below</w:t>
            </w:r>
            <w:r w:rsidR="008E2650" w:rsidRPr="008E2650">
              <w:rPr>
                <w:rFonts w:ascii="Arial" w:hAnsi="Arial" w:cs="Arial"/>
                <w:sz w:val="24"/>
                <w:szCs w:val="24"/>
              </w:rPr>
              <w:t xml:space="preserve">. Your </w:t>
            </w:r>
            <w:r w:rsidR="00642D99">
              <w:rPr>
                <w:rFonts w:ascii="Arial" w:hAnsi="Arial" w:cs="Arial"/>
                <w:sz w:val="24"/>
                <w:szCs w:val="24"/>
              </w:rPr>
              <w:t xml:space="preserve">statement should </w:t>
            </w:r>
            <w:r w:rsidR="008E2650" w:rsidRPr="008E2650">
              <w:rPr>
                <w:rFonts w:ascii="Arial" w:hAnsi="Arial" w:cs="Arial"/>
                <w:sz w:val="24"/>
                <w:szCs w:val="24"/>
              </w:rPr>
              <w:t xml:space="preserve">include skills you have gained </w:t>
            </w:r>
            <w:r w:rsidR="00955042">
              <w:rPr>
                <w:rFonts w:ascii="Arial" w:hAnsi="Arial" w:cs="Arial"/>
                <w:sz w:val="24"/>
                <w:szCs w:val="24"/>
              </w:rPr>
              <w:t>at a nation</w:t>
            </w:r>
            <w:r w:rsidR="00C84AF3">
              <w:rPr>
                <w:rFonts w:ascii="Arial" w:hAnsi="Arial" w:cs="Arial"/>
                <w:sz w:val="24"/>
                <w:szCs w:val="24"/>
              </w:rPr>
              <w:t>al</w:t>
            </w:r>
            <w:r w:rsidR="00955042">
              <w:rPr>
                <w:rFonts w:ascii="Arial" w:hAnsi="Arial" w:cs="Arial"/>
                <w:sz w:val="24"/>
                <w:szCs w:val="24"/>
              </w:rPr>
              <w:t xml:space="preserve"> level </w:t>
            </w:r>
            <w:r w:rsidR="00052F11">
              <w:rPr>
                <w:rFonts w:ascii="Arial" w:hAnsi="Arial" w:cs="Arial"/>
                <w:sz w:val="24"/>
                <w:szCs w:val="24"/>
              </w:rPr>
              <w:t xml:space="preserve">through </w:t>
            </w:r>
            <w:r w:rsidR="008E2650" w:rsidRPr="008E2650">
              <w:rPr>
                <w:rFonts w:ascii="Arial" w:hAnsi="Arial" w:cs="Arial"/>
                <w:sz w:val="24"/>
                <w:szCs w:val="24"/>
              </w:rPr>
              <w:t>professional</w:t>
            </w:r>
            <w:r w:rsidR="00052F11">
              <w:rPr>
                <w:rFonts w:ascii="Arial" w:hAnsi="Arial" w:cs="Arial"/>
                <w:sz w:val="24"/>
                <w:szCs w:val="24"/>
              </w:rPr>
              <w:t xml:space="preserve"> and </w:t>
            </w:r>
            <w:r w:rsidR="008E2650" w:rsidRPr="008E2650">
              <w:rPr>
                <w:rFonts w:ascii="Arial" w:hAnsi="Arial" w:cs="Arial"/>
                <w:sz w:val="24"/>
                <w:szCs w:val="24"/>
              </w:rPr>
              <w:t xml:space="preserve">voluntary work, and </w:t>
            </w:r>
            <w:r w:rsidR="006C0679">
              <w:rPr>
                <w:rFonts w:ascii="Arial" w:hAnsi="Arial" w:cs="Arial"/>
                <w:sz w:val="24"/>
                <w:szCs w:val="24"/>
              </w:rPr>
              <w:t xml:space="preserve">how you have used your </w:t>
            </w:r>
            <w:r w:rsidR="008E2650" w:rsidRPr="008E2650">
              <w:rPr>
                <w:rFonts w:ascii="Arial" w:hAnsi="Arial" w:cs="Arial"/>
                <w:sz w:val="24"/>
                <w:szCs w:val="24"/>
              </w:rPr>
              <w:t>experience of mental health</w:t>
            </w:r>
            <w:r w:rsidR="00D7047A">
              <w:rPr>
                <w:rFonts w:ascii="Arial" w:hAnsi="Arial" w:cs="Arial"/>
                <w:sz w:val="24"/>
                <w:szCs w:val="24"/>
              </w:rPr>
              <w:t xml:space="preserve"> </w:t>
            </w:r>
            <w:r w:rsidR="009D0E4B">
              <w:rPr>
                <w:rFonts w:ascii="Arial" w:hAnsi="Arial" w:cs="Arial"/>
                <w:sz w:val="24"/>
                <w:szCs w:val="24"/>
              </w:rPr>
              <w:t>challenges</w:t>
            </w:r>
            <w:r w:rsidR="006C0679">
              <w:rPr>
                <w:rFonts w:ascii="Arial" w:hAnsi="Arial" w:cs="Arial"/>
                <w:sz w:val="24"/>
                <w:szCs w:val="24"/>
              </w:rPr>
              <w:t xml:space="preserve"> to influence change</w:t>
            </w:r>
            <w:r w:rsidR="009D0E4B">
              <w:rPr>
                <w:rFonts w:ascii="Arial" w:hAnsi="Arial" w:cs="Arial"/>
                <w:sz w:val="24"/>
                <w:szCs w:val="24"/>
              </w:rPr>
              <w:t xml:space="preserve">. </w:t>
            </w:r>
          </w:p>
          <w:p w14:paraId="654F36B6" w14:textId="6A003283" w:rsidR="007C3271" w:rsidRDefault="00D7047A" w:rsidP="00CC072A">
            <w:pPr>
              <w:rPr>
                <w:rFonts w:ascii="Arial" w:hAnsi="Arial" w:cs="Arial"/>
                <w:sz w:val="24"/>
                <w:szCs w:val="24"/>
              </w:rPr>
            </w:pPr>
            <w:r>
              <w:rPr>
                <w:rFonts w:ascii="Arial" w:hAnsi="Arial" w:cs="Arial"/>
                <w:sz w:val="24"/>
                <w:szCs w:val="24"/>
              </w:rPr>
              <w:t>W</w:t>
            </w:r>
            <w:r w:rsidR="00BE1D1D" w:rsidRPr="00FC1565">
              <w:rPr>
                <w:rFonts w:ascii="Arial" w:hAnsi="Arial" w:cs="Arial"/>
                <w:sz w:val="24"/>
                <w:szCs w:val="24"/>
              </w:rPr>
              <w:t>e will be in touch to discuss next steps.</w:t>
            </w:r>
            <w:r w:rsidR="00E30EE8">
              <w:rPr>
                <w:rFonts w:ascii="Arial" w:hAnsi="Arial" w:cs="Arial"/>
                <w:sz w:val="24"/>
                <w:szCs w:val="24"/>
              </w:rPr>
              <w:t xml:space="preserve"> </w:t>
            </w:r>
            <w:r w:rsidR="00E10020">
              <w:rPr>
                <w:rFonts w:ascii="Arial" w:hAnsi="Arial" w:cs="Arial"/>
                <w:sz w:val="24"/>
                <w:szCs w:val="24"/>
              </w:rPr>
              <w:t>I</w:t>
            </w:r>
            <w:r w:rsidR="00CB301C">
              <w:rPr>
                <w:rFonts w:ascii="Arial" w:hAnsi="Arial" w:cs="Arial"/>
                <w:sz w:val="24"/>
                <w:szCs w:val="24"/>
              </w:rPr>
              <w:t xml:space="preserve">n </w:t>
            </w:r>
            <w:r w:rsidR="00E10020">
              <w:rPr>
                <w:rFonts w:ascii="Arial" w:hAnsi="Arial" w:cs="Arial"/>
                <w:sz w:val="24"/>
                <w:szCs w:val="24"/>
              </w:rPr>
              <w:t>order</w:t>
            </w:r>
            <w:r w:rsidR="00CB301C">
              <w:rPr>
                <w:rFonts w:ascii="Arial" w:hAnsi="Arial" w:cs="Arial"/>
                <w:sz w:val="24"/>
                <w:szCs w:val="24"/>
              </w:rPr>
              <w:t xml:space="preserve"> to inform this work in different </w:t>
            </w:r>
            <w:r w:rsidR="00B74C9B">
              <w:rPr>
                <w:rFonts w:ascii="Arial" w:hAnsi="Arial" w:cs="Arial"/>
                <w:sz w:val="24"/>
                <w:szCs w:val="24"/>
              </w:rPr>
              <w:t>areas</w:t>
            </w:r>
            <w:r w:rsidR="00CB301C">
              <w:rPr>
                <w:rFonts w:ascii="Arial" w:hAnsi="Arial" w:cs="Arial"/>
                <w:sz w:val="24"/>
                <w:szCs w:val="24"/>
              </w:rPr>
              <w:t xml:space="preserve"> of the country it </w:t>
            </w:r>
            <w:r>
              <w:rPr>
                <w:rFonts w:ascii="Arial" w:hAnsi="Arial" w:cs="Arial"/>
                <w:sz w:val="24"/>
                <w:szCs w:val="24"/>
              </w:rPr>
              <w:t xml:space="preserve">would be helpful if </w:t>
            </w:r>
            <w:r w:rsidR="00B74C9B">
              <w:rPr>
                <w:rFonts w:ascii="Arial" w:hAnsi="Arial" w:cs="Arial"/>
                <w:sz w:val="24"/>
                <w:szCs w:val="24"/>
              </w:rPr>
              <w:t xml:space="preserve">you </w:t>
            </w:r>
            <w:r>
              <w:rPr>
                <w:rFonts w:ascii="Arial" w:hAnsi="Arial" w:cs="Arial"/>
                <w:sz w:val="24"/>
                <w:szCs w:val="24"/>
              </w:rPr>
              <w:t xml:space="preserve">could </w:t>
            </w:r>
            <w:r w:rsidR="00B74C9B">
              <w:rPr>
                <w:rFonts w:ascii="Arial" w:hAnsi="Arial" w:cs="Arial"/>
                <w:sz w:val="24"/>
                <w:szCs w:val="24"/>
              </w:rPr>
              <w:t xml:space="preserve">state </w:t>
            </w:r>
            <w:r w:rsidR="003E1443">
              <w:rPr>
                <w:rFonts w:ascii="Arial" w:hAnsi="Arial" w:cs="Arial"/>
                <w:sz w:val="24"/>
                <w:szCs w:val="24"/>
              </w:rPr>
              <w:t xml:space="preserve">where you are based in </w:t>
            </w:r>
            <w:r w:rsidR="002B4DA1">
              <w:rPr>
                <w:rFonts w:ascii="Arial" w:hAnsi="Arial" w:cs="Arial"/>
                <w:sz w:val="24"/>
                <w:szCs w:val="24"/>
              </w:rPr>
              <w:t>England</w:t>
            </w:r>
            <w:r w:rsidR="001A4EF1">
              <w:rPr>
                <w:rFonts w:ascii="Arial" w:hAnsi="Arial" w:cs="Arial"/>
                <w:sz w:val="24"/>
                <w:szCs w:val="24"/>
              </w:rPr>
              <w:t>.</w:t>
            </w:r>
          </w:p>
          <w:p w14:paraId="7423F1A5" w14:textId="50D2C919" w:rsidR="00000A57" w:rsidRDefault="00C41488" w:rsidP="00CC072A">
            <w:pPr>
              <w:rPr>
                <w:rFonts w:ascii="Arial" w:hAnsi="Arial" w:cs="Arial"/>
                <w:sz w:val="24"/>
                <w:szCs w:val="24"/>
              </w:rPr>
            </w:pPr>
            <w:r>
              <w:rPr>
                <w:rFonts w:ascii="Arial" w:hAnsi="Arial" w:cs="Arial"/>
                <w:sz w:val="24"/>
                <w:szCs w:val="24"/>
              </w:rPr>
              <w:t>S</w:t>
            </w:r>
            <w:r w:rsidR="007C3271" w:rsidRPr="007C3271">
              <w:rPr>
                <w:rFonts w:ascii="Arial" w:hAnsi="Arial" w:cs="Arial"/>
                <w:sz w:val="24"/>
                <w:szCs w:val="24"/>
              </w:rPr>
              <w:t>upport</w:t>
            </w:r>
            <w:r w:rsidR="007C3271">
              <w:rPr>
                <w:rFonts w:ascii="Arial" w:hAnsi="Arial" w:cs="Arial"/>
                <w:sz w:val="24"/>
                <w:szCs w:val="24"/>
              </w:rPr>
              <w:t xml:space="preserve"> will be </w:t>
            </w:r>
            <w:r w:rsidR="00C36D9B">
              <w:rPr>
                <w:rFonts w:ascii="Arial" w:hAnsi="Arial" w:cs="Arial"/>
                <w:sz w:val="24"/>
                <w:szCs w:val="24"/>
              </w:rPr>
              <w:t>provided as</w:t>
            </w:r>
            <w:r w:rsidR="007654B6">
              <w:rPr>
                <w:rFonts w:ascii="Arial" w:hAnsi="Arial" w:cs="Arial"/>
                <w:sz w:val="24"/>
                <w:szCs w:val="24"/>
              </w:rPr>
              <w:t xml:space="preserve"> </w:t>
            </w:r>
            <w:r w:rsidR="00C36D9B">
              <w:rPr>
                <w:rFonts w:ascii="Arial" w:hAnsi="Arial" w:cs="Arial"/>
                <w:sz w:val="24"/>
                <w:szCs w:val="24"/>
              </w:rPr>
              <w:t>required.</w:t>
            </w:r>
            <w:r w:rsidR="00D7047A">
              <w:rPr>
                <w:rFonts w:ascii="Arial" w:hAnsi="Arial" w:cs="Arial"/>
                <w:sz w:val="24"/>
                <w:szCs w:val="24"/>
              </w:rPr>
              <w:t xml:space="preserve"> </w:t>
            </w:r>
            <w:r w:rsidR="001A4EF1">
              <w:rPr>
                <w:rFonts w:ascii="Arial" w:hAnsi="Arial" w:cs="Arial"/>
                <w:sz w:val="24"/>
                <w:szCs w:val="24"/>
              </w:rPr>
              <w:t xml:space="preserve">Please </w:t>
            </w:r>
            <w:r w:rsidR="00D7047A">
              <w:rPr>
                <w:rFonts w:ascii="Arial" w:hAnsi="Arial" w:cs="Arial"/>
                <w:sz w:val="24"/>
                <w:szCs w:val="24"/>
              </w:rPr>
              <w:t xml:space="preserve">also let us know </w:t>
            </w:r>
            <w:r w:rsidR="005B507D">
              <w:rPr>
                <w:rFonts w:ascii="Arial" w:hAnsi="Arial" w:cs="Arial"/>
                <w:sz w:val="24"/>
                <w:szCs w:val="24"/>
              </w:rPr>
              <w:t>about any accessibility requirements.</w:t>
            </w:r>
          </w:p>
          <w:p w14:paraId="1FCDDE1C" w14:textId="77777777" w:rsidR="00FC56D1" w:rsidRDefault="00FC56D1" w:rsidP="00CC072A">
            <w:pPr>
              <w:rPr>
                <w:rFonts w:ascii="Arial" w:hAnsi="Arial" w:cs="Arial"/>
                <w:sz w:val="24"/>
                <w:szCs w:val="24"/>
              </w:rPr>
            </w:pPr>
          </w:p>
          <w:p w14:paraId="4161B4BF" w14:textId="77616865" w:rsidR="002B5281" w:rsidRPr="00336F8D" w:rsidRDefault="00C41488" w:rsidP="00CC072A">
            <w:pPr>
              <w:rPr>
                <w:rFonts w:ascii="Arial" w:hAnsi="Arial" w:cs="Arial"/>
                <w:b/>
                <w:bCs/>
                <w:sz w:val="24"/>
                <w:szCs w:val="24"/>
              </w:rPr>
            </w:pPr>
            <w:r>
              <w:rPr>
                <w:rFonts w:ascii="Arial" w:hAnsi="Arial" w:cs="Arial"/>
                <w:b/>
                <w:bCs/>
                <w:sz w:val="24"/>
                <w:szCs w:val="24"/>
              </w:rPr>
              <w:t>Indicative m</w:t>
            </w:r>
            <w:r w:rsidR="009B33C7" w:rsidRPr="00336F8D">
              <w:rPr>
                <w:rFonts w:ascii="Arial" w:hAnsi="Arial" w:cs="Arial"/>
                <w:b/>
                <w:bCs/>
                <w:sz w:val="24"/>
                <w:szCs w:val="24"/>
              </w:rPr>
              <w:t>eeting dates for 202</w:t>
            </w:r>
            <w:r w:rsidR="00D90314" w:rsidRPr="00336F8D">
              <w:rPr>
                <w:rFonts w:ascii="Arial" w:hAnsi="Arial" w:cs="Arial"/>
                <w:b/>
                <w:bCs/>
                <w:sz w:val="24"/>
                <w:szCs w:val="24"/>
              </w:rPr>
              <w:t>2</w:t>
            </w:r>
            <w:r w:rsidR="009B33C7" w:rsidRPr="00336F8D">
              <w:rPr>
                <w:rFonts w:ascii="Arial" w:hAnsi="Arial" w:cs="Arial"/>
                <w:b/>
                <w:bCs/>
                <w:sz w:val="24"/>
                <w:szCs w:val="24"/>
              </w:rPr>
              <w:t>:</w:t>
            </w:r>
          </w:p>
          <w:p w14:paraId="35B00FC0" w14:textId="3823B8D1" w:rsidR="00600D45" w:rsidRPr="00336F8D" w:rsidRDefault="00600D45" w:rsidP="00336F8D">
            <w:pPr>
              <w:pStyle w:val="ListParagraph"/>
              <w:numPr>
                <w:ilvl w:val="0"/>
                <w:numId w:val="18"/>
              </w:numPr>
              <w:rPr>
                <w:rFonts w:ascii="Arial" w:hAnsi="Arial" w:cs="Arial"/>
                <w:sz w:val="24"/>
                <w:szCs w:val="24"/>
              </w:rPr>
            </w:pPr>
            <w:r w:rsidRPr="00336F8D">
              <w:rPr>
                <w:rFonts w:ascii="Arial" w:hAnsi="Arial" w:cs="Arial"/>
                <w:sz w:val="24"/>
                <w:szCs w:val="24"/>
              </w:rPr>
              <w:t xml:space="preserve">Thursday 17th March </w:t>
            </w:r>
            <w:r w:rsidR="00C84AF3">
              <w:rPr>
                <w:rFonts w:ascii="Arial" w:hAnsi="Arial" w:cs="Arial"/>
                <w:sz w:val="24"/>
                <w:szCs w:val="24"/>
              </w:rPr>
              <w:t>–</w:t>
            </w:r>
            <w:r w:rsidRPr="00336F8D">
              <w:rPr>
                <w:rFonts w:ascii="Arial" w:hAnsi="Arial" w:cs="Arial"/>
                <w:sz w:val="24"/>
                <w:szCs w:val="24"/>
              </w:rPr>
              <w:t xml:space="preserve"> 14</w:t>
            </w:r>
            <w:r w:rsidR="00C84AF3">
              <w:rPr>
                <w:rFonts w:ascii="Arial" w:hAnsi="Arial" w:cs="Arial"/>
                <w:sz w:val="24"/>
                <w:szCs w:val="24"/>
              </w:rPr>
              <w:t>.</w:t>
            </w:r>
            <w:r w:rsidRPr="00336F8D">
              <w:rPr>
                <w:rFonts w:ascii="Arial" w:hAnsi="Arial" w:cs="Arial"/>
                <w:sz w:val="24"/>
                <w:szCs w:val="24"/>
              </w:rPr>
              <w:t>00-15</w:t>
            </w:r>
            <w:r w:rsidR="00C84AF3">
              <w:rPr>
                <w:rFonts w:ascii="Arial" w:hAnsi="Arial" w:cs="Arial"/>
                <w:sz w:val="24"/>
                <w:szCs w:val="24"/>
              </w:rPr>
              <w:t>.</w:t>
            </w:r>
            <w:r w:rsidRPr="00336F8D">
              <w:rPr>
                <w:rFonts w:ascii="Arial" w:hAnsi="Arial" w:cs="Arial"/>
                <w:sz w:val="24"/>
                <w:szCs w:val="24"/>
              </w:rPr>
              <w:t>30</w:t>
            </w:r>
          </w:p>
          <w:p w14:paraId="3E58F6A4" w14:textId="6EDA106B" w:rsidR="00600D45" w:rsidRPr="00336F8D" w:rsidRDefault="00600D45" w:rsidP="00336F8D">
            <w:pPr>
              <w:pStyle w:val="ListParagraph"/>
              <w:numPr>
                <w:ilvl w:val="0"/>
                <w:numId w:val="18"/>
              </w:numPr>
              <w:rPr>
                <w:rFonts w:ascii="Arial" w:hAnsi="Arial" w:cs="Arial"/>
                <w:sz w:val="24"/>
                <w:szCs w:val="24"/>
              </w:rPr>
            </w:pPr>
            <w:r w:rsidRPr="00336F8D">
              <w:rPr>
                <w:rFonts w:ascii="Arial" w:hAnsi="Arial" w:cs="Arial"/>
                <w:sz w:val="24"/>
                <w:szCs w:val="24"/>
              </w:rPr>
              <w:t xml:space="preserve">Wednesday 22nd June </w:t>
            </w:r>
            <w:r w:rsidR="00C84AF3">
              <w:rPr>
                <w:rFonts w:ascii="Arial" w:hAnsi="Arial" w:cs="Arial"/>
                <w:sz w:val="24"/>
                <w:szCs w:val="24"/>
              </w:rPr>
              <w:t>–</w:t>
            </w:r>
            <w:r w:rsidR="009B33C7" w:rsidRPr="00336F8D">
              <w:rPr>
                <w:rFonts w:ascii="Arial" w:hAnsi="Arial" w:cs="Arial"/>
                <w:sz w:val="24"/>
                <w:szCs w:val="24"/>
              </w:rPr>
              <w:t xml:space="preserve"> </w:t>
            </w:r>
            <w:r w:rsidRPr="00336F8D">
              <w:rPr>
                <w:rFonts w:ascii="Arial" w:hAnsi="Arial" w:cs="Arial"/>
                <w:sz w:val="24"/>
                <w:szCs w:val="24"/>
              </w:rPr>
              <w:t>10</w:t>
            </w:r>
            <w:r w:rsidR="00C84AF3">
              <w:rPr>
                <w:rFonts w:ascii="Arial" w:hAnsi="Arial" w:cs="Arial"/>
                <w:sz w:val="24"/>
                <w:szCs w:val="24"/>
              </w:rPr>
              <w:t>.</w:t>
            </w:r>
            <w:r w:rsidRPr="00336F8D">
              <w:rPr>
                <w:rFonts w:ascii="Arial" w:hAnsi="Arial" w:cs="Arial"/>
                <w:sz w:val="24"/>
                <w:szCs w:val="24"/>
              </w:rPr>
              <w:t>00-11</w:t>
            </w:r>
            <w:r w:rsidR="00C84AF3">
              <w:rPr>
                <w:rFonts w:ascii="Arial" w:hAnsi="Arial" w:cs="Arial"/>
                <w:sz w:val="24"/>
                <w:szCs w:val="24"/>
              </w:rPr>
              <w:t>.</w:t>
            </w:r>
            <w:r w:rsidRPr="00336F8D">
              <w:rPr>
                <w:rFonts w:ascii="Arial" w:hAnsi="Arial" w:cs="Arial"/>
                <w:sz w:val="24"/>
                <w:szCs w:val="24"/>
              </w:rPr>
              <w:t>30</w:t>
            </w:r>
          </w:p>
          <w:p w14:paraId="30E9DB7D" w14:textId="501B8E2E" w:rsidR="009B33C7" w:rsidRDefault="00600D45" w:rsidP="00600D45">
            <w:pPr>
              <w:pStyle w:val="ListParagraph"/>
              <w:numPr>
                <w:ilvl w:val="0"/>
                <w:numId w:val="18"/>
              </w:numPr>
              <w:rPr>
                <w:rFonts w:ascii="Arial" w:hAnsi="Arial" w:cs="Arial"/>
                <w:sz w:val="24"/>
                <w:szCs w:val="24"/>
              </w:rPr>
            </w:pPr>
            <w:r w:rsidRPr="00336F8D">
              <w:rPr>
                <w:rFonts w:ascii="Arial" w:hAnsi="Arial" w:cs="Arial"/>
                <w:sz w:val="24"/>
                <w:szCs w:val="24"/>
              </w:rPr>
              <w:t xml:space="preserve">Wednesday 21st September </w:t>
            </w:r>
            <w:r w:rsidR="00406EFD">
              <w:rPr>
                <w:rFonts w:ascii="Arial" w:hAnsi="Arial" w:cs="Arial"/>
                <w:sz w:val="24"/>
                <w:szCs w:val="24"/>
              </w:rPr>
              <w:t>–</w:t>
            </w:r>
            <w:r w:rsidR="009B33C7" w:rsidRPr="00336F8D">
              <w:rPr>
                <w:rFonts w:ascii="Arial" w:hAnsi="Arial" w:cs="Arial"/>
                <w:sz w:val="24"/>
                <w:szCs w:val="24"/>
              </w:rPr>
              <w:t xml:space="preserve"> </w:t>
            </w:r>
            <w:r w:rsidRPr="00336F8D">
              <w:rPr>
                <w:rFonts w:ascii="Arial" w:hAnsi="Arial" w:cs="Arial"/>
                <w:sz w:val="24"/>
                <w:szCs w:val="24"/>
              </w:rPr>
              <w:t>14</w:t>
            </w:r>
            <w:r w:rsidR="00406EFD">
              <w:rPr>
                <w:rFonts w:ascii="Arial" w:hAnsi="Arial" w:cs="Arial"/>
                <w:sz w:val="24"/>
                <w:szCs w:val="24"/>
              </w:rPr>
              <w:t>.</w:t>
            </w:r>
            <w:r w:rsidRPr="00336F8D">
              <w:rPr>
                <w:rFonts w:ascii="Arial" w:hAnsi="Arial" w:cs="Arial"/>
                <w:sz w:val="24"/>
                <w:szCs w:val="24"/>
              </w:rPr>
              <w:t>00-15</w:t>
            </w:r>
            <w:r w:rsidR="00406EFD">
              <w:rPr>
                <w:rFonts w:ascii="Arial" w:hAnsi="Arial" w:cs="Arial"/>
                <w:sz w:val="24"/>
                <w:szCs w:val="24"/>
              </w:rPr>
              <w:t>.</w:t>
            </w:r>
            <w:r w:rsidRPr="00336F8D">
              <w:rPr>
                <w:rFonts w:ascii="Arial" w:hAnsi="Arial" w:cs="Arial"/>
                <w:sz w:val="24"/>
                <w:szCs w:val="24"/>
              </w:rPr>
              <w:t>30</w:t>
            </w:r>
          </w:p>
          <w:p w14:paraId="26462B54" w14:textId="2C62D903" w:rsidR="002C4B6F" w:rsidRPr="00336F8D" w:rsidRDefault="00600D45" w:rsidP="00336F8D">
            <w:pPr>
              <w:pStyle w:val="ListParagraph"/>
              <w:numPr>
                <w:ilvl w:val="0"/>
                <w:numId w:val="18"/>
              </w:numPr>
              <w:rPr>
                <w:rFonts w:ascii="Arial" w:hAnsi="Arial" w:cs="Arial"/>
                <w:sz w:val="24"/>
                <w:szCs w:val="24"/>
              </w:rPr>
            </w:pPr>
            <w:r w:rsidRPr="00336F8D">
              <w:rPr>
                <w:rFonts w:ascii="Arial" w:hAnsi="Arial" w:cs="Arial"/>
                <w:sz w:val="24"/>
                <w:szCs w:val="24"/>
              </w:rPr>
              <w:t xml:space="preserve">Tuesday 13th December </w:t>
            </w:r>
            <w:r w:rsidR="00406EFD">
              <w:rPr>
                <w:rFonts w:ascii="Arial" w:hAnsi="Arial" w:cs="Arial"/>
                <w:sz w:val="24"/>
                <w:szCs w:val="24"/>
              </w:rPr>
              <w:t>–</w:t>
            </w:r>
            <w:r w:rsidR="009B33C7" w:rsidRPr="00336F8D">
              <w:rPr>
                <w:rFonts w:ascii="Arial" w:hAnsi="Arial" w:cs="Arial"/>
                <w:sz w:val="24"/>
                <w:szCs w:val="24"/>
              </w:rPr>
              <w:t xml:space="preserve"> </w:t>
            </w:r>
            <w:r w:rsidRPr="00336F8D">
              <w:rPr>
                <w:rFonts w:ascii="Arial" w:hAnsi="Arial" w:cs="Arial"/>
                <w:sz w:val="24"/>
                <w:szCs w:val="24"/>
              </w:rPr>
              <w:t>11</w:t>
            </w:r>
            <w:r w:rsidR="00406EFD">
              <w:rPr>
                <w:rFonts w:ascii="Arial" w:hAnsi="Arial" w:cs="Arial"/>
                <w:sz w:val="24"/>
                <w:szCs w:val="24"/>
              </w:rPr>
              <w:t>.</w:t>
            </w:r>
            <w:r w:rsidRPr="00336F8D">
              <w:rPr>
                <w:rFonts w:ascii="Arial" w:hAnsi="Arial" w:cs="Arial"/>
                <w:sz w:val="24"/>
                <w:szCs w:val="24"/>
              </w:rPr>
              <w:t>00-12</w:t>
            </w:r>
            <w:r w:rsidR="00406EFD">
              <w:rPr>
                <w:rFonts w:ascii="Arial" w:hAnsi="Arial" w:cs="Arial"/>
                <w:sz w:val="24"/>
                <w:szCs w:val="24"/>
              </w:rPr>
              <w:t>.</w:t>
            </w:r>
            <w:r w:rsidRPr="00336F8D">
              <w:rPr>
                <w:rFonts w:ascii="Arial" w:hAnsi="Arial" w:cs="Arial"/>
                <w:sz w:val="24"/>
                <w:szCs w:val="24"/>
              </w:rPr>
              <w:t>30</w:t>
            </w:r>
          </w:p>
          <w:p w14:paraId="72DD7363" w14:textId="77777777" w:rsidR="00000A57" w:rsidRDefault="00000A57" w:rsidP="00CC072A">
            <w:pPr>
              <w:rPr>
                <w:rFonts w:ascii="Arial" w:hAnsi="Arial" w:cs="Arial"/>
                <w:b/>
                <w:bCs/>
                <w:sz w:val="24"/>
                <w:szCs w:val="24"/>
              </w:rPr>
            </w:pPr>
          </w:p>
          <w:p w14:paraId="06D778C6" w14:textId="79EACB38" w:rsidR="00521BA8" w:rsidRPr="00336F8D" w:rsidRDefault="00510B4F" w:rsidP="00CC072A">
            <w:pPr>
              <w:rPr>
                <w:rFonts w:ascii="Arial" w:hAnsi="Arial" w:cs="Arial"/>
                <w:b/>
                <w:bCs/>
                <w:sz w:val="24"/>
                <w:szCs w:val="24"/>
              </w:rPr>
            </w:pPr>
            <w:r>
              <w:rPr>
                <w:rFonts w:ascii="Arial" w:hAnsi="Arial" w:cs="Arial"/>
                <w:b/>
                <w:bCs/>
                <w:sz w:val="24"/>
                <w:szCs w:val="24"/>
              </w:rPr>
              <w:t xml:space="preserve">Further </w:t>
            </w:r>
            <w:r w:rsidR="009734EE" w:rsidRPr="00336F8D">
              <w:rPr>
                <w:rFonts w:ascii="Arial" w:hAnsi="Arial" w:cs="Arial"/>
                <w:b/>
                <w:bCs/>
                <w:sz w:val="24"/>
                <w:szCs w:val="24"/>
              </w:rPr>
              <w:t>opportunities</w:t>
            </w:r>
          </w:p>
          <w:p w14:paraId="597BBC2B" w14:textId="16687D92" w:rsidR="005126B3" w:rsidRDefault="00F1103A" w:rsidP="00152C02">
            <w:pPr>
              <w:rPr>
                <w:rFonts w:ascii="Arial" w:hAnsi="Arial" w:cs="Arial"/>
                <w:sz w:val="24"/>
                <w:szCs w:val="24"/>
              </w:rPr>
            </w:pPr>
            <w:r>
              <w:rPr>
                <w:rFonts w:ascii="Arial" w:hAnsi="Arial" w:cs="Arial"/>
                <w:sz w:val="24"/>
                <w:szCs w:val="24"/>
              </w:rPr>
              <w:t>T</w:t>
            </w:r>
            <w:r w:rsidR="00BE1D1D" w:rsidRPr="00FC1565">
              <w:rPr>
                <w:rFonts w:ascii="Arial" w:hAnsi="Arial" w:cs="Arial"/>
                <w:sz w:val="24"/>
                <w:szCs w:val="24"/>
              </w:rPr>
              <w:t xml:space="preserve">here </w:t>
            </w:r>
            <w:r w:rsidR="00577F08">
              <w:rPr>
                <w:rFonts w:ascii="Arial" w:hAnsi="Arial" w:cs="Arial"/>
                <w:sz w:val="24"/>
                <w:szCs w:val="24"/>
              </w:rPr>
              <w:t xml:space="preserve">will </w:t>
            </w:r>
            <w:r w:rsidR="00C36D9B">
              <w:rPr>
                <w:rFonts w:ascii="Arial" w:hAnsi="Arial" w:cs="Arial"/>
                <w:sz w:val="24"/>
                <w:szCs w:val="24"/>
              </w:rPr>
              <w:t xml:space="preserve">almost certainly </w:t>
            </w:r>
            <w:r w:rsidR="00BE1D1D" w:rsidRPr="00FC1565">
              <w:rPr>
                <w:rFonts w:ascii="Arial" w:hAnsi="Arial" w:cs="Arial"/>
                <w:sz w:val="24"/>
                <w:szCs w:val="24"/>
              </w:rPr>
              <w:t xml:space="preserve">be </w:t>
            </w:r>
            <w:r w:rsidR="00052EF0">
              <w:rPr>
                <w:rFonts w:ascii="Arial" w:hAnsi="Arial" w:cs="Arial"/>
                <w:sz w:val="24"/>
                <w:szCs w:val="24"/>
              </w:rPr>
              <w:t>a range</w:t>
            </w:r>
            <w:r w:rsidR="00510B4F">
              <w:rPr>
                <w:rFonts w:ascii="Arial" w:hAnsi="Arial" w:cs="Arial"/>
                <w:sz w:val="24"/>
                <w:szCs w:val="24"/>
              </w:rPr>
              <w:t xml:space="preserve"> of</w:t>
            </w:r>
            <w:r w:rsidR="00052EF0">
              <w:rPr>
                <w:rFonts w:ascii="Arial" w:hAnsi="Arial" w:cs="Arial"/>
                <w:sz w:val="24"/>
                <w:szCs w:val="24"/>
              </w:rPr>
              <w:t xml:space="preserve"> </w:t>
            </w:r>
            <w:r w:rsidR="00BE1D1D" w:rsidRPr="00FC1565">
              <w:rPr>
                <w:rFonts w:ascii="Arial" w:hAnsi="Arial" w:cs="Arial"/>
                <w:sz w:val="24"/>
                <w:szCs w:val="24"/>
              </w:rPr>
              <w:t>opportunities with the MHIN</w:t>
            </w:r>
            <w:r w:rsidR="005E18E9">
              <w:rPr>
                <w:rFonts w:ascii="Arial" w:hAnsi="Arial" w:cs="Arial"/>
                <w:sz w:val="24"/>
                <w:szCs w:val="24"/>
              </w:rPr>
              <w:t xml:space="preserve"> </w:t>
            </w:r>
            <w:r w:rsidR="00000DBA">
              <w:rPr>
                <w:rFonts w:ascii="Arial" w:hAnsi="Arial" w:cs="Arial"/>
                <w:sz w:val="24"/>
                <w:szCs w:val="24"/>
              </w:rPr>
              <w:t>as</w:t>
            </w:r>
            <w:r w:rsidR="001E666F">
              <w:rPr>
                <w:rFonts w:ascii="Arial" w:hAnsi="Arial" w:cs="Arial"/>
                <w:sz w:val="24"/>
                <w:szCs w:val="24"/>
              </w:rPr>
              <w:t xml:space="preserve"> the programme</w:t>
            </w:r>
            <w:r w:rsidR="00000DBA">
              <w:rPr>
                <w:rFonts w:ascii="Arial" w:hAnsi="Arial" w:cs="Arial"/>
                <w:sz w:val="24"/>
                <w:szCs w:val="24"/>
              </w:rPr>
              <w:t xml:space="preserve"> expands</w:t>
            </w:r>
            <w:r w:rsidR="00E362EE">
              <w:rPr>
                <w:rFonts w:ascii="Arial" w:hAnsi="Arial" w:cs="Arial"/>
                <w:sz w:val="24"/>
                <w:szCs w:val="24"/>
              </w:rPr>
              <w:t>.</w:t>
            </w:r>
            <w:r w:rsidR="00BE1D1D" w:rsidRPr="00FC1565">
              <w:rPr>
                <w:rFonts w:ascii="Arial" w:hAnsi="Arial" w:cs="Arial"/>
                <w:sz w:val="24"/>
                <w:szCs w:val="24"/>
              </w:rPr>
              <w:t xml:space="preserve"> </w:t>
            </w:r>
            <w:r w:rsidR="00EC2E38">
              <w:rPr>
                <w:rFonts w:ascii="Arial" w:hAnsi="Arial" w:cs="Arial"/>
                <w:sz w:val="24"/>
                <w:szCs w:val="24"/>
              </w:rPr>
              <w:t>I</w:t>
            </w:r>
            <w:r w:rsidR="00152C02" w:rsidRPr="00152C02">
              <w:rPr>
                <w:rFonts w:ascii="Arial" w:hAnsi="Arial" w:cs="Arial"/>
                <w:sz w:val="24"/>
                <w:szCs w:val="24"/>
              </w:rPr>
              <w:t xml:space="preserve">f you do not have </w:t>
            </w:r>
            <w:r w:rsidR="00152C02">
              <w:rPr>
                <w:rFonts w:ascii="Arial" w:hAnsi="Arial" w:cs="Arial"/>
                <w:sz w:val="24"/>
                <w:szCs w:val="24"/>
              </w:rPr>
              <w:t xml:space="preserve">enough </w:t>
            </w:r>
            <w:r w:rsidR="00152C02" w:rsidRPr="00152C02">
              <w:rPr>
                <w:rFonts w:ascii="Arial" w:hAnsi="Arial" w:cs="Arial"/>
                <w:sz w:val="24"/>
                <w:szCs w:val="24"/>
              </w:rPr>
              <w:t>experience for this role</w:t>
            </w:r>
            <w:r w:rsidR="00EC2E38">
              <w:rPr>
                <w:rFonts w:ascii="Arial" w:hAnsi="Arial" w:cs="Arial"/>
                <w:sz w:val="24"/>
                <w:szCs w:val="24"/>
              </w:rPr>
              <w:t xml:space="preserve"> but</w:t>
            </w:r>
            <w:r w:rsidR="00E362EE">
              <w:rPr>
                <w:rFonts w:ascii="Arial" w:hAnsi="Arial" w:cs="Arial"/>
                <w:sz w:val="24"/>
                <w:szCs w:val="24"/>
              </w:rPr>
              <w:t xml:space="preserve"> you would like to register you</w:t>
            </w:r>
            <w:r w:rsidR="00EC2E38">
              <w:rPr>
                <w:rFonts w:ascii="Arial" w:hAnsi="Arial" w:cs="Arial"/>
                <w:sz w:val="24"/>
                <w:szCs w:val="24"/>
              </w:rPr>
              <w:t>r</w:t>
            </w:r>
            <w:r w:rsidR="00E362EE">
              <w:rPr>
                <w:rFonts w:ascii="Arial" w:hAnsi="Arial" w:cs="Arial"/>
                <w:sz w:val="24"/>
                <w:szCs w:val="24"/>
              </w:rPr>
              <w:t xml:space="preserve"> interest </w:t>
            </w:r>
            <w:r w:rsidR="00152C02">
              <w:rPr>
                <w:rFonts w:ascii="Arial" w:hAnsi="Arial" w:cs="Arial"/>
                <w:sz w:val="24"/>
                <w:szCs w:val="24"/>
              </w:rPr>
              <w:t xml:space="preserve">for </w:t>
            </w:r>
            <w:r w:rsidR="001E666F">
              <w:rPr>
                <w:rFonts w:ascii="Arial" w:hAnsi="Arial" w:cs="Arial"/>
                <w:sz w:val="24"/>
                <w:szCs w:val="24"/>
              </w:rPr>
              <w:t xml:space="preserve">future </w:t>
            </w:r>
            <w:r w:rsidR="00152C02">
              <w:rPr>
                <w:rFonts w:ascii="Arial" w:hAnsi="Arial" w:cs="Arial"/>
                <w:sz w:val="24"/>
                <w:szCs w:val="24"/>
              </w:rPr>
              <w:t>involvement</w:t>
            </w:r>
            <w:r w:rsidR="00EB0A97">
              <w:rPr>
                <w:rFonts w:ascii="Arial" w:hAnsi="Arial" w:cs="Arial"/>
                <w:sz w:val="24"/>
                <w:szCs w:val="24"/>
              </w:rPr>
              <w:t xml:space="preserve"> </w:t>
            </w:r>
            <w:r w:rsidR="001E666F">
              <w:rPr>
                <w:rFonts w:ascii="Arial" w:hAnsi="Arial" w:cs="Arial"/>
                <w:sz w:val="24"/>
                <w:szCs w:val="24"/>
              </w:rPr>
              <w:t>activities</w:t>
            </w:r>
            <w:r w:rsidR="00D02AFC">
              <w:rPr>
                <w:rFonts w:ascii="Arial" w:hAnsi="Arial" w:cs="Arial"/>
                <w:sz w:val="24"/>
                <w:szCs w:val="24"/>
              </w:rPr>
              <w:t>,</w:t>
            </w:r>
            <w:r w:rsidR="00152C02">
              <w:rPr>
                <w:rFonts w:ascii="Arial" w:hAnsi="Arial" w:cs="Arial"/>
                <w:sz w:val="24"/>
                <w:szCs w:val="24"/>
              </w:rPr>
              <w:t xml:space="preserve"> </w:t>
            </w:r>
            <w:r w:rsidR="009A61B8">
              <w:rPr>
                <w:rFonts w:ascii="Arial" w:hAnsi="Arial" w:cs="Arial"/>
                <w:sz w:val="24"/>
                <w:szCs w:val="24"/>
              </w:rPr>
              <w:t xml:space="preserve">do </w:t>
            </w:r>
            <w:r w:rsidR="00EF2C37">
              <w:rPr>
                <w:rFonts w:ascii="Arial" w:hAnsi="Arial" w:cs="Arial"/>
                <w:sz w:val="24"/>
                <w:szCs w:val="24"/>
              </w:rPr>
              <w:t xml:space="preserve">send </w:t>
            </w:r>
            <w:r w:rsidR="004B3E39">
              <w:rPr>
                <w:rFonts w:ascii="Arial" w:hAnsi="Arial" w:cs="Arial"/>
                <w:sz w:val="24"/>
                <w:szCs w:val="24"/>
              </w:rPr>
              <w:t>your contact details</w:t>
            </w:r>
            <w:r w:rsidR="009B72C0">
              <w:rPr>
                <w:rFonts w:ascii="Arial" w:hAnsi="Arial" w:cs="Arial"/>
                <w:sz w:val="24"/>
                <w:szCs w:val="24"/>
              </w:rPr>
              <w:t xml:space="preserve"> to </w:t>
            </w:r>
            <w:r w:rsidR="00061F52" w:rsidRPr="00061F52">
              <w:rPr>
                <w:rFonts w:ascii="Arial" w:hAnsi="Arial" w:cs="Arial"/>
                <w:sz w:val="24"/>
                <w:szCs w:val="24"/>
              </w:rPr>
              <w:t>Flavia Bertini</w:t>
            </w:r>
            <w:r w:rsidR="00061F52">
              <w:rPr>
                <w:rFonts w:ascii="Arial" w:hAnsi="Arial" w:cs="Arial"/>
                <w:sz w:val="24"/>
                <w:szCs w:val="24"/>
              </w:rPr>
              <w:t xml:space="preserve">. </w:t>
            </w:r>
          </w:p>
          <w:p w14:paraId="5BC2EE22" w14:textId="2ADCCC27" w:rsidR="005126B3" w:rsidRPr="005126B3" w:rsidRDefault="005126B3" w:rsidP="005126B3">
            <w:pPr>
              <w:rPr>
                <w:rFonts w:ascii="Arial" w:hAnsi="Arial" w:cs="Arial"/>
                <w:b/>
                <w:bCs/>
                <w:sz w:val="24"/>
                <w:szCs w:val="24"/>
              </w:rPr>
            </w:pPr>
            <w:r w:rsidRPr="005126B3">
              <w:rPr>
                <w:rFonts w:ascii="Arial" w:hAnsi="Arial" w:cs="Arial"/>
                <w:b/>
                <w:bCs/>
                <w:sz w:val="24"/>
                <w:szCs w:val="24"/>
              </w:rPr>
              <w:t>Expression of interest form:</w:t>
            </w:r>
          </w:p>
          <w:tbl>
            <w:tblPr>
              <w:tblStyle w:val="TableGrid"/>
              <w:tblW w:w="9209" w:type="dxa"/>
              <w:tblLayout w:type="fixed"/>
              <w:tblLook w:val="04A0" w:firstRow="1" w:lastRow="0" w:firstColumn="1" w:lastColumn="0" w:noHBand="0" w:noVBand="1"/>
            </w:tblPr>
            <w:tblGrid>
              <w:gridCol w:w="2547"/>
              <w:gridCol w:w="6662"/>
            </w:tblGrid>
            <w:tr w:rsidR="005126B3" w:rsidRPr="005126B3" w14:paraId="661043A6" w14:textId="77777777" w:rsidTr="00336F8D">
              <w:trPr>
                <w:trHeight w:val="577"/>
              </w:trPr>
              <w:tc>
                <w:tcPr>
                  <w:tcW w:w="2547" w:type="dxa"/>
                </w:tcPr>
                <w:p w14:paraId="60367500" w14:textId="77777777" w:rsidR="005126B3" w:rsidRPr="00336F8D" w:rsidRDefault="005126B3" w:rsidP="005126B3">
                  <w:pPr>
                    <w:spacing w:after="160" w:line="259" w:lineRule="auto"/>
                    <w:rPr>
                      <w:rFonts w:ascii="Arial" w:hAnsi="Arial" w:cs="Arial"/>
                      <w:sz w:val="24"/>
                      <w:szCs w:val="24"/>
                    </w:rPr>
                  </w:pPr>
                  <w:r w:rsidRPr="00336F8D">
                    <w:rPr>
                      <w:rFonts w:ascii="Arial" w:hAnsi="Arial" w:cs="Arial"/>
                      <w:sz w:val="24"/>
                      <w:szCs w:val="24"/>
                    </w:rPr>
                    <w:lastRenderedPageBreak/>
                    <w:t xml:space="preserve">Full name: </w:t>
                  </w:r>
                </w:p>
              </w:tc>
              <w:tc>
                <w:tcPr>
                  <w:tcW w:w="6662" w:type="dxa"/>
                </w:tcPr>
                <w:p w14:paraId="24337B5C" w14:textId="77777777" w:rsidR="005126B3" w:rsidRPr="005126B3" w:rsidRDefault="005126B3" w:rsidP="005126B3">
                  <w:pPr>
                    <w:spacing w:after="160" w:line="259" w:lineRule="auto"/>
                    <w:rPr>
                      <w:rFonts w:ascii="Arial" w:hAnsi="Arial" w:cs="Arial"/>
                      <w:sz w:val="24"/>
                      <w:szCs w:val="24"/>
                    </w:rPr>
                  </w:pPr>
                </w:p>
              </w:tc>
            </w:tr>
            <w:tr w:rsidR="005126B3" w:rsidRPr="005126B3" w14:paraId="02DB1760" w14:textId="77777777" w:rsidTr="00336F8D">
              <w:trPr>
                <w:trHeight w:val="556"/>
              </w:trPr>
              <w:tc>
                <w:tcPr>
                  <w:tcW w:w="2547" w:type="dxa"/>
                </w:tcPr>
                <w:p w14:paraId="19001F3C" w14:textId="19286E10" w:rsidR="00FA561E" w:rsidRPr="00336F8D" w:rsidRDefault="005126B3" w:rsidP="005126B3">
                  <w:pPr>
                    <w:spacing w:after="160" w:line="259" w:lineRule="auto"/>
                    <w:rPr>
                      <w:rFonts w:ascii="Arial" w:hAnsi="Arial" w:cs="Arial"/>
                      <w:sz w:val="24"/>
                      <w:szCs w:val="24"/>
                    </w:rPr>
                  </w:pPr>
                  <w:r w:rsidRPr="00336F8D">
                    <w:rPr>
                      <w:rFonts w:ascii="Arial" w:hAnsi="Arial" w:cs="Arial"/>
                      <w:sz w:val="24"/>
                      <w:szCs w:val="24"/>
                    </w:rPr>
                    <w:t>Email Address:</w:t>
                  </w:r>
                </w:p>
              </w:tc>
              <w:tc>
                <w:tcPr>
                  <w:tcW w:w="6662" w:type="dxa"/>
                </w:tcPr>
                <w:p w14:paraId="34BAF1CD" w14:textId="77777777" w:rsidR="005126B3" w:rsidRPr="005126B3" w:rsidRDefault="005126B3" w:rsidP="005126B3">
                  <w:pPr>
                    <w:spacing w:after="160" w:line="259" w:lineRule="auto"/>
                    <w:rPr>
                      <w:rFonts w:ascii="Arial" w:hAnsi="Arial" w:cs="Arial"/>
                      <w:sz w:val="24"/>
                      <w:szCs w:val="24"/>
                    </w:rPr>
                  </w:pPr>
                </w:p>
              </w:tc>
            </w:tr>
            <w:tr w:rsidR="005126B3" w:rsidRPr="005126B3" w14:paraId="464239AC" w14:textId="77777777" w:rsidTr="00336F8D">
              <w:tc>
                <w:tcPr>
                  <w:tcW w:w="2547" w:type="dxa"/>
                </w:tcPr>
                <w:p w14:paraId="2A1C5F72" w14:textId="77777777" w:rsidR="005126B3" w:rsidRPr="00336F8D" w:rsidRDefault="005126B3" w:rsidP="005126B3">
                  <w:pPr>
                    <w:spacing w:after="160" w:line="259" w:lineRule="auto"/>
                    <w:rPr>
                      <w:rFonts w:ascii="Arial" w:hAnsi="Arial" w:cs="Arial"/>
                      <w:sz w:val="24"/>
                      <w:szCs w:val="24"/>
                    </w:rPr>
                  </w:pPr>
                  <w:r w:rsidRPr="00336F8D">
                    <w:rPr>
                      <w:rFonts w:ascii="Arial" w:hAnsi="Arial" w:cs="Arial"/>
                      <w:sz w:val="24"/>
                      <w:szCs w:val="24"/>
                    </w:rPr>
                    <w:t>Preferred telephone number (Optional):</w:t>
                  </w:r>
                </w:p>
              </w:tc>
              <w:tc>
                <w:tcPr>
                  <w:tcW w:w="6662" w:type="dxa"/>
                </w:tcPr>
                <w:p w14:paraId="1D865A48" w14:textId="77777777" w:rsidR="005126B3" w:rsidRPr="005126B3" w:rsidRDefault="005126B3" w:rsidP="005126B3">
                  <w:pPr>
                    <w:spacing w:after="160" w:line="259" w:lineRule="auto"/>
                    <w:rPr>
                      <w:rFonts w:ascii="Arial" w:hAnsi="Arial" w:cs="Arial"/>
                      <w:sz w:val="24"/>
                      <w:szCs w:val="24"/>
                    </w:rPr>
                  </w:pPr>
                </w:p>
              </w:tc>
            </w:tr>
            <w:tr w:rsidR="005126B3" w:rsidRPr="005126B3" w14:paraId="7F26B502" w14:textId="77777777" w:rsidTr="00336F8D">
              <w:trPr>
                <w:trHeight w:val="744"/>
              </w:trPr>
              <w:tc>
                <w:tcPr>
                  <w:tcW w:w="2547" w:type="dxa"/>
                </w:tcPr>
                <w:p w14:paraId="75AB5A31" w14:textId="00365FCD" w:rsidR="005126B3" w:rsidRPr="00336F8D" w:rsidRDefault="009C4BF4" w:rsidP="005126B3">
                  <w:pPr>
                    <w:spacing w:after="160" w:line="259" w:lineRule="auto"/>
                    <w:rPr>
                      <w:rFonts w:ascii="Arial" w:hAnsi="Arial" w:cs="Arial"/>
                      <w:sz w:val="24"/>
                      <w:szCs w:val="24"/>
                    </w:rPr>
                  </w:pPr>
                  <w:r w:rsidRPr="00336F8D">
                    <w:rPr>
                      <w:rFonts w:ascii="Arial" w:hAnsi="Arial" w:cs="Arial"/>
                      <w:sz w:val="24"/>
                      <w:szCs w:val="24"/>
                    </w:rPr>
                    <w:t xml:space="preserve">Geographical </w:t>
                  </w:r>
                  <w:r w:rsidR="00FA561E" w:rsidRPr="00336F8D">
                    <w:rPr>
                      <w:rFonts w:ascii="Arial" w:hAnsi="Arial" w:cs="Arial"/>
                      <w:sz w:val="24"/>
                      <w:szCs w:val="24"/>
                    </w:rPr>
                    <w:t xml:space="preserve">area </w:t>
                  </w:r>
                  <w:proofErr w:type="gramStart"/>
                  <w:r w:rsidR="001A4EF1" w:rsidRPr="00336F8D">
                    <w:rPr>
                      <w:rFonts w:ascii="Arial" w:hAnsi="Arial" w:cs="Arial"/>
                      <w:sz w:val="24"/>
                      <w:szCs w:val="24"/>
                    </w:rPr>
                    <w:t>e.g.</w:t>
                  </w:r>
                  <w:proofErr w:type="gramEnd"/>
                  <w:r w:rsidR="001A4EF1" w:rsidRPr="00336F8D">
                    <w:rPr>
                      <w:rFonts w:ascii="Arial" w:hAnsi="Arial" w:cs="Arial"/>
                      <w:sz w:val="24"/>
                      <w:szCs w:val="24"/>
                    </w:rPr>
                    <w:t xml:space="preserve"> North East </w:t>
                  </w:r>
                </w:p>
              </w:tc>
              <w:tc>
                <w:tcPr>
                  <w:tcW w:w="6662" w:type="dxa"/>
                </w:tcPr>
                <w:p w14:paraId="49AFFA6B" w14:textId="77777777" w:rsidR="005126B3" w:rsidRPr="005126B3" w:rsidRDefault="005126B3" w:rsidP="005126B3">
                  <w:pPr>
                    <w:spacing w:after="160" w:line="259" w:lineRule="auto"/>
                    <w:rPr>
                      <w:rFonts w:ascii="Arial" w:hAnsi="Arial" w:cs="Arial"/>
                      <w:sz w:val="24"/>
                      <w:szCs w:val="24"/>
                    </w:rPr>
                  </w:pPr>
                </w:p>
              </w:tc>
            </w:tr>
            <w:tr w:rsidR="005126B3" w:rsidRPr="005126B3" w14:paraId="5986757C" w14:textId="77777777" w:rsidTr="006754F1">
              <w:trPr>
                <w:trHeight w:val="10312"/>
              </w:trPr>
              <w:tc>
                <w:tcPr>
                  <w:tcW w:w="9209" w:type="dxa"/>
                  <w:gridSpan w:val="2"/>
                </w:tcPr>
                <w:p w14:paraId="0AFAFB46" w14:textId="4336BB2B" w:rsidR="005126B3" w:rsidRPr="005126B3" w:rsidRDefault="005126B3" w:rsidP="005126B3">
                  <w:pPr>
                    <w:spacing w:after="160" w:line="259" w:lineRule="auto"/>
                    <w:rPr>
                      <w:rFonts w:ascii="Arial" w:hAnsi="Arial" w:cs="Arial"/>
                      <w:sz w:val="24"/>
                      <w:szCs w:val="24"/>
                    </w:rPr>
                  </w:pPr>
                </w:p>
              </w:tc>
            </w:tr>
          </w:tbl>
          <w:p w14:paraId="18AEAADA" w14:textId="6241FB77" w:rsidR="00CC072A" w:rsidRPr="00FC1565" w:rsidRDefault="00CC072A" w:rsidP="0085517D">
            <w:pPr>
              <w:rPr>
                <w:rFonts w:ascii="Arial" w:hAnsi="Arial" w:cs="Arial"/>
              </w:rPr>
            </w:pPr>
          </w:p>
        </w:tc>
      </w:tr>
    </w:tbl>
    <w:p w14:paraId="0D158CC0" w14:textId="77777777" w:rsidR="00CC072A" w:rsidRPr="00FC1565" w:rsidRDefault="00CC072A">
      <w:pPr>
        <w:rPr>
          <w:rFonts w:ascii="Arial" w:hAnsi="Arial" w:cs="Arial"/>
          <w:sz w:val="24"/>
          <w:szCs w:val="24"/>
        </w:rPr>
      </w:pPr>
    </w:p>
    <w:sectPr w:rsidR="00CC072A" w:rsidRPr="00FC1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2FE6"/>
    <w:multiLevelType w:val="hybridMultilevel"/>
    <w:tmpl w:val="890C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A5BE3"/>
    <w:multiLevelType w:val="hybridMultilevel"/>
    <w:tmpl w:val="B7F6D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7313F3"/>
    <w:multiLevelType w:val="multilevel"/>
    <w:tmpl w:val="3080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4143E"/>
    <w:multiLevelType w:val="hybridMultilevel"/>
    <w:tmpl w:val="A1F60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0F1F2B"/>
    <w:multiLevelType w:val="hybridMultilevel"/>
    <w:tmpl w:val="4FA2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13331"/>
    <w:multiLevelType w:val="hybridMultilevel"/>
    <w:tmpl w:val="4BA8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7FDE"/>
    <w:multiLevelType w:val="hybridMultilevel"/>
    <w:tmpl w:val="61EA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32EA2"/>
    <w:multiLevelType w:val="hybridMultilevel"/>
    <w:tmpl w:val="79285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C65746"/>
    <w:multiLevelType w:val="hybridMultilevel"/>
    <w:tmpl w:val="16A4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B4395"/>
    <w:multiLevelType w:val="hybridMultilevel"/>
    <w:tmpl w:val="ED9AC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F661AA"/>
    <w:multiLevelType w:val="hybridMultilevel"/>
    <w:tmpl w:val="E8B05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7732C0B"/>
    <w:multiLevelType w:val="hybridMultilevel"/>
    <w:tmpl w:val="CBFA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07E66"/>
    <w:multiLevelType w:val="hybridMultilevel"/>
    <w:tmpl w:val="BD70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2211C"/>
    <w:multiLevelType w:val="hybridMultilevel"/>
    <w:tmpl w:val="DDB8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505C"/>
    <w:multiLevelType w:val="hybridMultilevel"/>
    <w:tmpl w:val="5B66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268CB"/>
    <w:multiLevelType w:val="hybridMultilevel"/>
    <w:tmpl w:val="DE10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D550F"/>
    <w:multiLevelType w:val="hybridMultilevel"/>
    <w:tmpl w:val="19AE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D35CD"/>
    <w:multiLevelType w:val="hybridMultilevel"/>
    <w:tmpl w:val="6B449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5"/>
  </w:num>
  <w:num w:numId="3">
    <w:abstractNumId w:val="8"/>
  </w:num>
  <w:num w:numId="4">
    <w:abstractNumId w:val="5"/>
  </w:num>
  <w:num w:numId="5">
    <w:abstractNumId w:val="3"/>
  </w:num>
  <w:num w:numId="6">
    <w:abstractNumId w:val="1"/>
  </w:num>
  <w:num w:numId="7">
    <w:abstractNumId w:val="17"/>
  </w:num>
  <w:num w:numId="8">
    <w:abstractNumId w:val="11"/>
  </w:num>
  <w:num w:numId="9">
    <w:abstractNumId w:val="0"/>
  </w:num>
  <w:num w:numId="10">
    <w:abstractNumId w:val="12"/>
  </w:num>
  <w:num w:numId="11">
    <w:abstractNumId w:val="6"/>
  </w:num>
  <w:num w:numId="12">
    <w:abstractNumId w:val="16"/>
  </w:num>
  <w:num w:numId="13">
    <w:abstractNumId w:val="7"/>
  </w:num>
  <w:num w:numId="14">
    <w:abstractNumId w:val="13"/>
  </w:num>
  <w:num w:numId="15">
    <w:abstractNumId w:val="9"/>
  </w:num>
  <w:num w:numId="16">
    <w:abstractNumId w:val="10"/>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2A"/>
    <w:rsid w:val="00000A57"/>
    <w:rsid w:val="00000DBA"/>
    <w:rsid w:val="00014D87"/>
    <w:rsid w:val="00032FE1"/>
    <w:rsid w:val="00052EF0"/>
    <w:rsid w:val="00052F11"/>
    <w:rsid w:val="00057E4F"/>
    <w:rsid w:val="00060239"/>
    <w:rsid w:val="00061F52"/>
    <w:rsid w:val="000636F8"/>
    <w:rsid w:val="000758D9"/>
    <w:rsid w:val="00077221"/>
    <w:rsid w:val="000E05E8"/>
    <w:rsid w:val="000E639E"/>
    <w:rsid w:val="000F22DA"/>
    <w:rsid w:val="0013695B"/>
    <w:rsid w:val="00152C02"/>
    <w:rsid w:val="00161C5E"/>
    <w:rsid w:val="00196C3B"/>
    <w:rsid w:val="001A4EF1"/>
    <w:rsid w:val="001C24AD"/>
    <w:rsid w:val="001C490C"/>
    <w:rsid w:val="001D1DF8"/>
    <w:rsid w:val="001D33FE"/>
    <w:rsid w:val="001E666F"/>
    <w:rsid w:val="00203E6C"/>
    <w:rsid w:val="002204F3"/>
    <w:rsid w:val="00250C5B"/>
    <w:rsid w:val="00255942"/>
    <w:rsid w:val="00265A12"/>
    <w:rsid w:val="002710B9"/>
    <w:rsid w:val="002739C2"/>
    <w:rsid w:val="0028460E"/>
    <w:rsid w:val="00290C2F"/>
    <w:rsid w:val="00292C10"/>
    <w:rsid w:val="002A6375"/>
    <w:rsid w:val="002A71D0"/>
    <w:rsid w:val="002B4DA1"/>
    <w:rsid w:val="002B5281"/>
    <w:rsid w:val="002C4B6F"/>
    <w:rsid w:val="002D7E20"/>
    <w:rsid w:val="002E6B5E"/>
    <w:rsid w:val="002E77E0"/>
    <w:rsid w:val="003047FD"/>
    <w:rsid w:val="0031550E"/>
    <w:rsid w:val="00315E27"/>
    <w:rsid w:val="00323D67"/>
    <w:rsid w:val="00325BA7"/>
    <w:rsid w:val="00325C95"/>
    <w:rsid w:val="00336F8D"/>
    <w:rsid w:val="003506FD"/>
    <w:rsid w:val="00383695"/>
    <w:rsid w:val="00385AD1"/>
    <w:rsid w:val="003922EE"/>
    <w:rsid w:val="003C1900"/>
    <w:rsid w:val="003D206B"/>
    <w:rsid w:val="003E1443"/>
    <w:rsid w:val="004042C2"/>
    <w:rsid w:val="00406EFD"/>
    <w:rsid w:val="00420AC8"/>
    <w:rsid w:val="00436C39"/>
    <w:rsid w:val="0045028C"/>
    <w:rsid w:val="004573B7"/>
    <w:rsid w:val="00495678"/>
    <w:rsid w:val="004A0871"/>
    <w:rsid w:val="004B3E39"/>
    <w:rsid w:val="004D0B79"/>
    <w:rsid w:val="004F5F82"/>
    <w:rsid w:val="00504DEC"/>
    <w:rsid w:val="00505128"/>
    <w:rsid w:val="00505B15"/>
    <w:rsid w:val="00510B4F"/>
    <w:rsid w:val="005126B3"/>
    <w:rsid w:val="00517437"/>
    <w:rsid w:val="00521BA8"/>
    <w:rsid w:val="00525DE4"/>
    <w:rsid w:val="00557C56"/>
    <w:rsid w:val="005607DA"/>
    <w:rsid w:val="00577F08"/>
    <w:rsid w:val="00596AF4"/>
    <w:rsid w:val="005B507D"/>
    <w:rsid w:val="005B57BA"/>
    <w:rsid w:val="005D0F4B"/>
    <w:rsid w:val="005D47F9"/>
    <w:rsid w:val="005E18E9"/>
    <w:rsid w:val="00600D45"/>
    <w:rsid w:val="00603295"/>
    <w:rsid w:val="006175F3"/>
    <w:rsid w:val="006328EF"/>
    <w:rsid w:val="006422FF"/>
    <w:rsid w:val="00642D99"/>
    <w:rsid w:val="00643E6D"/>
    <w:rsid w:val="00651962"/>
    <w:rsid w:val="006754F1"/>
    <w:rsid w:val="00687418"/>
    <w:rsid w:val="006901C2"/>
    <w:rsid w:val="006A5321"/>
    <w:rsid w:val="006C0679"/>
    <w:rsid w:val="006C31B1"/>
    <w:rsid w:val="006C556F"/>
    <w:rsid w:val="006D04AC"/>
    <w:rsid w:val="00752AD3"/>
    <w:rsid w:val="007557C5"/>
    <w:rsid w:val="00760A89"/>
    <w:rsid w:val="007645D5"/>
    <w:rsid w:val="007654B6"/>
    <w:rsid w:val="0076660F"/>
    <w:rsid w:val="00770BC7"/>
    <w:rsid w:val="00771F3E"/>
    <w:rsid w:val="00772334"/>
    <w:rsid w:val="007A4C2E"/>
    <w:rsid w:val="007A7007"/>
    <w:rsid w:val="007C3271"/>
    <w:rsid w:val="007D3CDF"/>
    <w:rsid w:val="007E09F3"/>
    <w:rsid w:val="007E3CE9"/>
    <w:rsid w:val="007E3CEA"/>
    <w:rsid w:val="008222C5"/>
    <w:rsid w:val="008254D9"/>
    <w:rsid w:val="0085517D"/>
    <w:rsid w:val="00870C90"/>
    <w:rsid w:val="00873403"/>
    <w:rsid w:val="008A1583"/>
    <w:rsid w:val="008A6A00"/>
    <w:rsid w:val="008A76FE"/>
    <w:rsid w:val="008B27FF"/>
    <w:rsid w:val="008E2650"/>
    <w:rsid w:val="008F2818"/>
    <w:rsid w:val="00900150"/>
    <w:rsid w:val="009154BE"/>
    <w:rsid w:val="00924636"/>
    <w:rsid w:val="00936F74"/>
    <w:rsid w:val="00937D3E"/>
    <w:rsid w:val="00942214"/>
    <w:rsid w:val="00953E76"/>
    <w:rsid w:val="00955042"/>
    <w:rsid w:val="009724AA"/>
    <w:rsid w:val="009734EE"/>
    <w:rsid w:val="00990007"/>
    <w:rsid w:val="009932DD"/>
    <w:rsid w:val="00997EE5"/>
    <w:rsid w:val="009A12F8"/>
    <w:rsid w:val="009A61B8"/>
    <w:rsid w:val="009B33C7"/>
    <w:rsid w:val="009B6ED3"/>
    <w:rsid w:val="009B72C0"/>
    <w:rsid w:val="009C0D77"/>
    <w:rsid w:val="009C1BCA"/>
    <w:rsid w:val="009C1F37"/>
    <w:rsid w:val="009C4BF4"/>
    <w:rsid w:val="009C4CA5"/>
    <w:rsid w:val="009C6B9E"/>
    <w:rsid w:val="009D0E4B"/>
    <w:rsid w:val="009E635E"/>
    <w:rsid w:val="009E67DA"/>
    <w:rsid w:val="009F3110"/>
    <w:rsid w:val="00A01CD0"/>
    <w:rsid w:val="00A248B2"/>
    <w:rsid w:val="00A2585D"/>
    <w:rsid w:val="00A438AB"/>
    <w:rsid w:val="00A501B6"/>
    <w:rsid w:val="00A528A5"/>
    <w:rsid w:val="00A60E2E"/>
    <w:rsid w:val="00A65BF5"/>
    <w:rsid w:val="00A65F29"/>
    <w:rsid w:val="00A85B83"/>
    <w:rsid w:val="00A916F2"/>
    <w:rsid w:val="00AA4141"/>
    <w:rsid w:val="00AC074E"/>
    <w:rsid w:val="00B028B7"/>
    <w:rsid w:val="00B11100"/>
    <w:rsid w:val="00B11CE0"/>
    <w:rsid w:val="00B12ED0"/>
    <w:rsid w:val="00B147BB"/>
    <w:rsid w:val="00B512BF"/>
    <w:rsid w:val="00B5383C"/>
    <w:rsid w:val="00B63F83"/>
    <w:rsid w:val="00B74C9B"/>
    <w:rsid w:val="00B754B3"/>
    <w:rsid w:val="00B8192E"/>
    <w:rsid w:val="00B832B6"/>
    <w:rsid w:val="00B922B6"/>
    <w:rsid w:val="00B95C01"/>
    <w:rsid w:val="00B9605B"/>
    <w:rsid w:val="00BD0D57"/>
    <w:rsid w:val="00BE0EA7"/>
    <w:rsid w:val="00BE1D1D"/>
    <w:rsid w:val="00C019BC"/>
    <w:rsid w:val="00C06993"/>
    <w:rsid w:val="00C21C0C"/>
    <w:rsid w:val="00C26162"/>
    <w:rsid w:val="00C30537"/>
    <w:rsid w:val="00C31D32"/>
    <w:rsid w:val="00C32AD6"/>
    <w:rsid w:val="00C36D9B"/>
    <w:rsid w:val="00C41488"/>
    <w:rsid w:val="00C43625"/>
    <w:rsid w:val="00C4653C"/>
    <w:rsid w:val="00C6485A"/>
    <w:rsid w:val="00C74F61"/>
    <w:rsid w:val="00C84AF3"/>
    <w:rsid w:val="00C94A36"/>
    <w:rsid w:val="00C94B35"/>
    <w:rsid w:val="00C9657E"/>
    <w:rsid w:val="00CA23D1"/>
    <w:rsid w:val="00CA4197"/>
    <w:rsid w:val="00CA5593"/>
    <w:rsid w:val="00CA75C4"/>
    <w:rsid w:val="00CB25C6"/>
    <w:rsid w:val="00CB301C"/>
    <w:rsid w:val="00CB5031"/>
    <w:rsid w:val="00CB5D72"/>
    <w:rsid w:val="00CC072A"/>
    <w:rsid w:val="00CE554A"/>
    <w:rsid w:val="00CE66D3"/>
    <w:rsid w:val="00CE6E85"/>
    <w:rsid w:val="00CF230B"/>
    <w:rsid w:val="00CF72F0"/>
    <w:rsid w:val="00D0004F"/>
    <w:rsid w:val="00D02AFC"/>
    <w:rsid w:val="00D10675"/>
    <w:rsid w:val="00D14829"/>
    <w:rsid w:val="00D447D6"/>
    <w:rsid w:val="00D7047A"/>
    <w:rsid w:val="00D712AB"/>
    <w:rsid w:val="00D729B4"/>
    <w:rsid w:val="00D73F17"/>
    <w:rsid w:val="00D90314"/>
    <w:rsid w:val="00DA33CD"/>
    <w:rsid w:val="00DB7434"/>
    <w:rsid w:val="00DF3A3D"/>
    <w:rsid w:val="00E10020"/>
    <w:rsid w:val="00E10C6A"/>
    <w:rsid w:val="00E208D6"/>
    <w:rsid w:val="00E30EE2"/>
    <w:rsid w:val="00E30EE8"/>
    <w:rsid w:val="00E362EE"/>
    <w:rsid w:val="00E44F63"/>
    <w:rsid w:val="00E508E6"/>
    <w:rsid w:val="00E751FA"/>
    <w:rsid w:val="00E87BB2"/>
    <w:rsid w:val="00E93305"/>
    <w:rsid w:val="00EA2B25"/>
    <w:rsid w:val="00EA4073"/>
    <w:rsid w:val="00EB0A97"/>
    <w:rsid w:val="00EC07E5"/>
    <w:rsid w:val="00EC12D3"/>
    <w:rsid w:val="00EC2E38"/>
    <w:rsid w:val="00ED3215"/>
    <w:rsid w:val="00EF13BC"/>
    <w:rsid w:val="00EF2C37"/>
    <w:rsid w:val="00EF53F9"/>
    <w:rsid w:val="00F1103A"/>
    <w:rsid w:val="00F213CE"/>
    <w:rsid w:val="00F23C55"/>
    <w:rsid w:val="00F32CAB"/>
    <w:rsid w:val="00F41971"/>
    <w:rsid w:val="00F51F00"/>
    <w:rsid w:val="00F5447A"/>
    <w:rsid w:val="00F76838"/>
    <w:rsid w:val="00F853D3"/>
    <w:rsid w:val="00FA026D"/>
    <w:rsid w:val="00FA561E"/>
    <w:rsid w:val="00FC1565"/>
    <w:rsid w:val="00FC18D6"/>
    <w:rsid w:val="00FC1E2C"/>
    <w:rsid w:val="00FC3468"/>
    <w:rsid w:val="00FC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F252"/>
  <w15:chartTrackingRefBased/>
  <w15:docId w15:val="{30E0DFD2-2AB1-4B70-8681-CD084B64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72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C072A"/>
    <w:pPr>
      <w:tabs>
        <w:tab w:val="center" w:pos="4513"/>
        <w:tab w:val="right" w:pos="9026"/>
      </w:tabs>
      <w:spacing w:after="0" w:line="240" w:lineRule="auto"/>
    </w:pPr>
    <w:rPr>
      <w:rFonts w:ascii="Calibri" w:hAnsi="Calibri" w:cs="Calibri"/>
      <w:lang w:eastAsia="en-GB"/>
    </w:rPr>
  </w:style>
  <w:style w:type="character" w:customStyle="1" w:styleId="HeaderChar">
    <w:name w:val="Header Char"/>
    <w:basedOn w:val="DefaultParagraphFont"/>
    <w:link w:val="Header"/>
    <w:uiPriority w:val="99"/>
    <w:rsid w:val="00CC072A"/>
    <w:rPr>
      <w:rFonts w:ascii="Calibri" w:hAnsi="Calibri" w:cs="Calibri"/>
      <w:lang w:eastAsia="en-GB"/>
    </w:rPr>
  </w:style>
  <w:style w:type="character" w:styleId="Hyperlink">
    <w:name w:val="Hyperlink"/>
    <w:basedOn w:val="DefaultParagraphFont"/>
    <w:uiPriority w:val="99"/>
    <w:unhideWhenUsed/>
    <w:rsid w:val="00BE1D1D"/>
    <w:rPr>
      <w:color w:val="0563C1" w:themeColor="hyperlink"/>
      <w:u w:val="single"/>
    </w:rPr>
  </w:style>
  <w:style w:type="character" w:styleId="UnresolvedMention">
    <w:name w:val="Unresolved Mention"/>
    <w:basedOn w:val="DefaultParagraphFont"/>
    <w:uiPriority w:val="99"/>
    <w:semiHidden/>
    <w:unhideWhenUsed/>
    <w:rsid w:val="00BE1D1D"/>
    <w:rPr>
      <w:color w:val="605E5C"/>
      <w:shd w:val="clear" w:color="auto" w:fill="E1DFDD"/>
    </w:rPr>
  </w:style>
  <w:style w:type="character" w:styleId="CommentReference">
    <w:name w:val="annotation reference"/>
    <w:basedOn w:val="DefaultParagraphFont"/>
    <w:uiPriority w:val="99"/>
    <w:semiHidden/>
    <w:unhideWhenUsed/>
    <w:rsid w:val="00BE1D1D"/>
    <w:rPr>
      <w:sz w:val="16"/>
      <w:szCs w:val="16"/>
    </w:rPr>
  </w:style>
  <w:style w:type="paragraph" w:styleId="CommentText">
    <w:name w:val="annotation text"/>
    <w:basedOn w:val="Normal"/>
    <w:link w:val="CommentTextChar"/>
    <w:uiPriority w:val="99"/>
    <w:semiHidden/>
    <w:unhideWhenUsed/>
    <w:rsid w:val="00BE1D1D"/>
    <w:pPr>
      <w:spacing w:line="240" w:lineRule="auto"/>
    </w:pPr>
    <w:rPr>
      <w:sz w:val="20"/>
      <w:szCs w:val="20"/>
    </w:rPr>
  </w:style>
  <w:style w:type="character" w:customStyle="1" w:styleId="CommentTextChar">
    <w:name w:val="Comment Text Char"/>
    <w:basedOn w:val="DefaultParagraphFont"/>
    <w:link w:val="CommentText"/>
    <w:uiPriority w:val="99"/>
    <w:semiHidden/>
    <w:rsid w:val="00BE1D1D"/>
    <w:rPr>
      <w:sz w:val="20"/>
      <w:szCs w:val="20"/>
    </w:rPr>
  </w:style>
  <w:style w:type="paragraph" w:styleId="CommentSubject">
    <w:name w:val="annotation subject"/>
    <w:basedOn w:val="CommentText"/>
    <w:next w:val="CommentText"/>
    <w:link w:val="CommentSubjectChar"/>
    <w:uiPriority w:val="99"/>
    <w:semiHidden/>
    <w:unhideWhenUsed/>
    <w:rsid w:val="00BE1D1D"/>
    <w:rPr>
      <w:b/>
      <w:bCs/>
    </w:rPr>
  </w:style>
  <w:style w:type="character" w:customStyle="1" w:styleId="CommentSubjectChar">
    <w:name w:val="Comment Subject Char"/>
    <w:basedOn w:val="CommentTextChar"/>
    <w:link w:val="CommentSubject"/>
    <w:uiPriority w:val="99"/>
    <w:semiHidden/>
    <w:rsid w:val="00BE1D1D"/>
    <w:rPr>
      <w:b/>
      <w:bCs/>
      <w:sz w:val="20"/>
      <w:szCs w:val="20"/>
    </w:rPr>
  </w:style>
  <w:style w:type="paragraph" w:styleId="Revision">
    <w:name w:val="Revision"/>
    <w:hidden/>
    <w:uiPriority w:val="99"/>
    <w:semiHidden/>
    <w:rsid w:val="00B922B6"/>
    <w:pPr>
      <w:spacing w:after="0" w:line="240" w:lineRule="auto"/>
    </w:pPr>
  </w:style>
  <w:style w:type="paragraph" w:styleId="BalloonText">
    <w:name w:val="Balloon Text"/>
    <w:basedOn w:val="Normal"/>
    <w:link w:val="BalloonTextChar"/>
    <w:uiPriority w:val="99"/>
    <w:semiHidden/>
    <w:unhideWhenUsed/>
    <w:rsid w:val="00E10C6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0C6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90007"/>
    <w:rPr>
      <w:color w:val="954F72" w:themeColor="followedHyperlink"/>
      <w:u w:val="single"/>
    </w:rPr>
  </w:style>
  <w:style w:type="paragraph" w:styleId="ListParagraph">
    <w:name w:val="List Paragraph"/>
    <w:basedOn w:val="Normal"/>
    <w:uiPriority w:val="34"/>
    <w:qFormat/>
    <w:rsid w:val="00F213CE"/>
    <w:pPr>
      <w:ind w:left="720"/>
      <w:contextualSpacing/>
    </w:pPr>
  </w:style>
  <w:style w:type="table" w:styleId="TableGrid">
    <w:name w:val="Table Grid"/>
    <w:basedOn w:val="TableNormal"/>
    <w:uiPriority w:val="39"/>
    <w:rsid w:val="0051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1263">
      <w:bodyDiv w:val="1"/>
      <w:marLeft w:val="0"/>
      <w:marRight w:val="0"/>
      <w:marTop w:val="0"/>
      <w:marBottom w:val="0"/>
      <w:divBdr>
        <w:top w:val="none" w:sz="0" w:space="0" w:color="auto"/>
        <w:left w:val="none" w:sz="0" w:space="0" w:color="auto"/>
        <w:bottom w:val="none" w:sz="0" w:space="0" w:color="auto"/>
        <w:right w:val="none" w:sz="0" w:space="0" w:color="auto"/>
      </w:divBdr>
      <w:divsChild>
        <w:div w:id="1807963329">
          <w:marLeft w:val="0"/>
          <w:marRight w:val="0"/>
          <w:marTop w:val="0"/>
          <w:marBottom w:val="0"/>
          <w:divBdr>
            <w:top w:val="none" w:sz="0" w:space="0" w:color="auto"/>
            <w:left w:val="none" w:sz="0" w:space="0" w:color="auto"/>
            <w:bottom w:val="none" w:sz="0" w:space="0" w:color="auto"/>
            <w:right w:val="none" w:sz="0" w:space="0" w:color="auto"/>
          </w:divBdr>
          <w:divsChild>
            <w:div w:id="1007905735">
              <w:marLeft w:val="0"/>
              <w:marRight w:val="0"/>
              <w:marTop w:val="0"/>
              <w:marBottom w:val="0"/>
              <w:divBdr>
                <w:top w:val="none" w:sz="0" w:space="0" w:color="auto"/>
                <w:left w:val="none" w:sz="0" w:space="0" w:color="auto"/>
                <w:bottom w:val="none" w:sz="0" w:space="0" w:color="auto"/>
                <w:right w:val="none" w:sz="0" w:space="0" w:color="auto"/>
              </w:divBdr>
              <w:divsChild>
                <w:div w:id="18635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6383">
          <w:marLeft w:val="0"/>
          <w:marRight w:val="0"/>
          <w:marTop w:val="0"/>
          <w:marBottom w:val="0"/>
          <w:divBdr>
            <w:top w:val="none" w:sz="0" w:space="0" w:color="auto"/>
            <w:left w:val="none" w:sz="0" w:space="0" w:color="auto"/>
            <w:bottom w:val="none" w:sz="0" w:space="0" w:color="auto"/>
            <w:right w:val="none" w:sz="0" w:space="0" w:color="auto"/>
          </w:divBdr>
          <w:divsChild>
            <w:div w:id="844369469">
              <w:marLeft w:val="0"/>
              <w:marRight w:val="0"/>
              <w:marTop w:val="0"/>
              <w:marBottom w:val="0"/>
              <w:divBdr>
                <w:top w:val="none" w:sz="0" w:space="0" w:color="auto"/>
                <w:left w:val="none" w:sz="0" w:space="0" w:color="auto"/>
                <w:bottom w:val="none" w:sz="0" w:space="0" w:color="auto"/>
                <w:right w:val="none" w:sz="0" w:space="0" w:color="auto"/>
              </w:divBdr>
              <w:divsChild>
                <w:div w:id="10316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1759">
      <w:bodyDiv w:val="1"/>
      <w:marLeft w:val="0"/>
      <w:marRight w:val="0"/>
      <w:marTop w:val="0"/>
      <w:marBottom w:val="0"/>
      <w:divBdr>
        <w:top w:val="none" w:sz="0" w:space="0" w:color="auto"/>
        <w:left w:val="none" w:sz="0" w:space="0" w:color="auto"/>
        <w:bottom w:val="none" w:sz="0" w:space="0" w:color="auto"/>
        <w:right w:val="none" w:sz="0" w:space="0" w:color="auto"/>
      </w:divBdr>
    </w:div>
    <w:div w:id="19336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avia.bertini@k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sl.nihr.ac.uk/research-and-implementation/our-research-areas/mental-health-implementation-network/abou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Das-Munshi, Jayati</dc:creator>
  <cp:keywords/>
  <dc:description/>
  <cp:lastModifiedBy>Harris-Tafri, Michele</cp:lastModifiedBy>
  <cp:revision>2</cp:revision>
  <cp:lastPrinted>2021-12-09T10:04:00Z</cp:lastPrinted>
  <dcterms:created xsi:type="dcterms:W3CDTF">2022-01-20T10:10:00Z</dcterms:created>
  <dcterms:modified xsi:type="dcterms:W3CDTF">2022-01-20T10:10:00Z</dcterms:modified>
</cp:coreProperties>
</file>