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30602D" w14:textId="77777777" w:rsidR="00D463A4" w:rsidRDefault="00D463A4" w:rsidP="00B37DCB">
      <w:pPr>
        <w:rPr>
          <w:rFonts w:ascii="Arial" w:hAnsi="Arial" w:cs="Arial"/>
          <w:b/>
        </w:rPr>
      </w:pPr>
    </w:p>
    <w:p w14:paraId="795FB924" w14:textId="5A094888" w:rsidR="000E2E04" w:rsidRPr="007D16F5" w:rsidRDefault="000E2E04" w:rsidP="00D463A4">
      <w:pPr>
        <w:jc w:val="left"/>
        <w:rPr>
          <w:rFonts w:ascii="Arial" w:hAnsi="Arial" w:cs="Arial"/>
          <w:b/>
          <w:sz w:val="36"/>
          <w:szCs w:val="36"/>
        </w:rPr>
      </w:pPr>
      <w:r w:rsidRPr="007D16F5">
        <w:rPr>
          <w:rFonts w:ascii="Arial" w:hAnsi="Arial" w:cs="Arial"/>
          <w:b/>
          <w:sz w:val="36"/>
          <w:szCs w:val="36"/>
        </w:rPr>
        <w:t xml:space="preserve">Join our Covid-19 </w:t>
      </w:r>
      <w:r w:rsidR="003E60CB" w:rsidRPr="007D16F5">
        <w:rPr>
          <w:rFonts w:ascii="Arial" w:hAnsi="Arial" w:cs="Arial"/>
          <w:b/>
          <w:sz w:val="36"/>
          <w:szCs w:val="36"/>
        </w:rPr>
        <w:t>p</w:t>
      </w:r>
      <w:r w:rsidRPr="007D16F5">
        <w:rPr>
          <w:rFonts w:ascii="Arial" w:hAnsi="Arial" w:cs="Arial"/>
          <w:b/>
          <w:sz w:val="36"/>
          <w:szCs w:val="36"/>
        </w:rPr>
        <w:t xml:space="preserve">ublic </w:t>
      </w:r>
      <w:r w:rsidR="003E60CB" w:rsidRPr="007D16F5">
        <w:rPr>
          <w:rFonts w:ascii="Arial" w:hAnsi="Arial" w:cs="Arial"/>
          <w:b/>
          <w:sz w:val="36"/>
          <w:szCs w:val="36"/>
        </w:rPr>
        <w:t>r</w:t>
      </w:r>
      <w:r w:rsidRPr="007D16F5">
        <w:rPr>
          <w:rFonts w:ascii="Arial" w:hAnsi="Arial" w:cs="Arial"/>
          <w:b/>
          <w:sz w:val="36"/>
          <w:szCs w:val="36"/>
        </w:rPr>
        <w:t xml:space="preserve">esearch </w:t>
      </w:r>
      <w:r w:rsidR="003E60CB" w:rsidRPr="007D16F5">
        <w:rPr>
          <w:rFonts w:ascii="Arial" w:hAnsi="Arial" w:cs="Arial"/>
          <w:b/>
          <w:sz w:val="36"/>
          <w:szCs w:val="36"/>
        </w:rPr>
        <w:t>p</w:t>
      </w:r>
      <w:r w:rsidRPr="007D16F5">
        <w:rPr>
          <w:rFonts w:ascii="Arial" w:hAnsi="Arial" w:cs="Arial"/>
          <w:b/>
          <w:sz w:val="36"/>
          <w:szCs w:val="36"/>
        </w:rPr>
        <w:t xml:space="preserve">anel to </w:t>
      </w:r>
      <w:r w:rsidR="00B37DCB" w:rsidRPr="007D16F5">
        <w:rPr>
          <w:rFonts w:ascii="Arial" w:hAnsi="Arial" w:cs="Arial"/>
          <w:b/>
          <w:sz w:val="36"/>
          <w:szCs w:val="36"/>
        </w:rPr>
        <w:t xml:space="preserve">help shape our research </w:t>
      </w:r>
    </w:p>
    <w:p w14:paraId="684E8227" w14:textId="66E01F1F" w:rsidR="000E2E04" w:rsidRPr="00D463A4" w:rsidRDefault="000E2E04" w:rsidP="00D463A4">
      <w:pPr>
        <w:shd w:val="clear" w:color="auto" w:fill="FFFFFF"/>
        <w:spacing w:before="0" w:after="0"/>
        <w:jc w:val="left"/>
        <w:textAlignment w:val="top"/>
        <w:rPr>
          <w:rFonts w:ascii="Arial" w:hAnsi="Arial" w:cs="Arial"/>
          <w:color w:val="4D5156"/>
          <w:shd w:val="clear" w:color="auto" w:fill="FFFFFF"/>
        </w:rPr>
      </w:pPr>
      <w:r w:rsidRPr="00D463A4">
        <w:rPr>
          <w:rFonts w:ascii="Arial" w:hAnsi="Arial" w:cs="Arial"/>
          <w:color w:val="000000"/>
          <w:shd w:val="clear" w:color="auto" w:fill="FFFFFF"/>
        </w:rPr>
        <w:t>The N</w:t>
      </w:r>
      <w:r w:rsidR="007D0CCC" w:rsidRPr="00D463A4">
        <w:rPr>
          <w:rFonts w:ascii="Arial" w:hAnsi="Arial" w:cs="Arial"/>
          <w:color w:val="000000"/>
          <w:shd w:val="clear" w:color="auto" w:fill="FFFFFF"/>
        </w:rPr>
        <w:t xml:space="preserve">ational </w:t>
      </w:r>
      <w:r w:rsidRPr="00D463A4">
        <w:rPr>
          <w:rFonts w:ascii="Arial" w:hAnsi="Arial" w:cs="Arial"/>
          <w:color w:val="000000"/>
          <w:shd w:val="clear" w:color="auto" w:fill="FFFFFF"/>
        </w:rPr>
        <w:t>I</w:t>
      </w:r>
      <w:r w:rsidR="007D0CCC" w:rsidRPr="00D463A4">
        <w:rPr>
          <w:rFonts w:ascii="Arial" w:hAnsi="Arial" w:cs="Arial"/>
          <w:color w:val="000000"/>
          <w:shd w:val="clear" w:color="auto" w:fill="FFFFFF"/>
        </w:rPr>
        <w:t xml:space="preserve">nstitute for </w:t>
      </w:r>
      <w:r w:rsidRPr="00D463A4">
        <w:rPr>
          <w:rFonts w:ascii="Arial" w:hAnsi="Arial" w:cs="Arial"/>
          <w:color w:val="000000"/>
          <w:shd w:val="clear" w:color="auto" w:fill="FFFFFF"/>
        </w:rPr>
        <w:t>H</w:t>
      </w:r>
      <w:r w:rsidR="007D0CCC" w:rsidRPr="00D463A4">
        <w:rPr>
          <w:rFonts w:ascii="Arial" w:hAnsi="Arial" w:cs="Arial"/>
          <w:color w:val="000000"/>
          <w:shd w:val="clear" w:color="auto" w:fill="FFFFFF"/>
        </w:rPr>
        <w:t xml:space="preserve">ealth </w:t>
      </w:r>
      <w:r w:rsidRPr="00D463A4">
        <w:rPr>
          <w:rFonts w:ascii="Arial" w:hAnsi="Arial" w:cs="Arial"/>
          <w:color w:val="000000"/>
          <w:shd w:val="clear" w:color="auto" w:fill="FFFFFF"/>
        </w:rPr>
        <w:t>R</w:t>
      </w:r>
      <w:r w:rsidR="007D0CCC" w:rsidRPr="00D463A4">
        <w:rPr>
          <w:rFonts w:ascii="Arial" w:hAnsi="Arial" w:cs="Arial"/>
          <w:color w:val="000000"/>
          <w:shd w:val="clear" w:color="auto" w:fill="FFFFFF"/>
        </w:rPr>
        <w:t>esearch (NIHR)</w:t>
      </w:r>
      <w:r w:rsidRPr="00D463A4">
        <w:rPr>
          <w:rFonts w:ascii="Arial" w:hAnsi="Arial" w:cs="Arial"/>
          <w:color w:val="000000"/>
          <w:shd w:val="clear" w:color="auto" w:fill="FFFFFF"/>
        </w:rPr>
        <w:t xml:space="preserve"> Applied Research Collaboration (ARC) South London is a research organisation that brings together researchers, health and social care practitioners, and local people to improve health and social care in south London.</w:t>
      </w:r>
    </w:p>
    <w:p w14:paraId="26E3F78C" w14:textId="77777777" w:rsidR="000E2E04" w:rsidRPr="00D463A4" w:rsidRDefault="000E2E04" w:rsidP="00D463A4">
      <w:pPr>
        <w:shd w:val="clear" w:color="auto" w:fill="FFFFFF"/>
        <w:spacing w:before="0" w:after="0"/>
        <w:jc w:val="left"/>
        <w:textAlignment w:val="top"/>
        <w:rPr>
          <w:rFonts w:ascii="Arial" w:hAnsi="Arial" w:cs="Arial"/>
          <w:shd w:val="clear" w:color="auto" w:fill="FFFFFF"/>
        </w:rPr>
      </w:pPr>
    </w:p>
    <w:p w14:paraId="37CBE0A5" w14:textId="65F8A77A" w:rsidR="00A56E3F" w:rsidRPr="008E3762" w:rsidRDefault="000E2E04" w:rsidP="00A56E3F">
      <w:pPr>
        <w:spacing w:before="0" w:after="0"/>
        <w:rPr>
          <w:rStyle w:val="Hyperlink"/>
          <w:rFonts w:ascii="Arial" w:hAnsi="Arial" w:cs="Arial"/>
          <w:bCs/>
          <w:u w:val="none"/>
        </w:rPr>
      </w:pPr>
      <w:r w:rsidRPr="00D463A4">
        <w:rPr>
          <w:rFonts w:ascii="Arial" w:hAnsi="Arial" w:cs="Arial"/>
          <w:shd w:val="clear" w:color="auto" w:fill="FFFFFF"/>
        </w:rPr>
        <w:t>There are 15 ARCs across the country and each one is made up of a combination of local providers of NHS and social care services, NHS commissioners, local authorities, universities, private companies and charities. Our aim is to improve lives and the quality of health and social care in </w:t>
      </w:r>
      <w:r w:rsidRPr="00D463A4">
        <w:rPr>
          <w:rStyle w:val="Emphasis"/>
          <w:rFonts w:ascii="Arial" w:hAnsi="Arial" w:cs="Arial"/>
          <w:bCs/>
          <w:shd w:val="clear" w:color="auto" w:fill="FFFFFF"/>
        </w:rPr>
        <w:t>south London</w:t>
      </w:r>
      <w:r w:rsidRPr="00D463A4">
        <w:rPr>
          <w:rFonts w:ascii="Arial" w:hAnsi="Arial" w:cs="Arial"/>
          <w:shd w:val="clear" w:color="auto" w:fill="FFFFFF"/>
        </w:rPr>
        <w:t> through </w:t>
      </w:r>
      <w:r w:rsidRPr="00D463A4">
        <w:rPr>
          <w:rStyle w:val="Emphasis"/>
          <w:rFonts w:ascii="Arial" w:hAnsi="Arial" w:cs="Arial"/>
          <w:bCs/>
          <w:shd w:val="clear" w:color="auto" w:fill="FFFFFF"/>
        </w:rPr>
        <w:t>applied research</w:t>
      </w:r>
      <w:r w:rsidRPr="00D463A4">
        <w:rPr>
          <w:rFonts w:ascii="Arial" w:hAnsi="Arial" w:cs="Arial"/>
          <w:shd w:val="clear" w:color="auto" w:fill="FFFFFF"/>
        </w:rPr>
        <w:t>.</w:t>
      </w:r>
      <w:r w:rsidR="00A56E3F">
        <w:rPr>
          <w:rFonts w:ascii="Arial" w:hAnsi="Arial" w:cs="Arial"/>
          <w:shd w:val="clear" w:color="auto" w:fill="FFFFFF"/>
        </w:rPr>
        <w:t xml:space="preserve"> </w:t>
      </w:r>
      <w:r w:rsidR="00A56E3F" w:rsidRPr="008E3762">
        <w:rPr>
          <w:rStyle w:val="Hyperlink"/>
          <w:rFonts w:ascii="Arial" w:hAnsi="Arial" w:cs="Arial"/>
          <w:b/>
          <w:color w:val="auto"/>
          <w:u w:val="none"/>
        </w:rPr>
        <w:t xml:space="preserve">Read more about the ARC South London’s work at: www.arc-sl.nihr.ac.uk </w:t>
      </w:r>
      <w:r w:rsidR="00A56E3F" w:rsidRPr="008E3762">
        <w:rPr>
          <w:rStyle w:val="Hyperlink"/>
          <w:rFonts w:ascii="Arial" w:hAnsi="Arial" w:cs="Arial"/>
          <w:b/>
          <w:u w:val="none"/>
        </w:rPr>
        <w:t>www.arc-sl.nihr.ac.uk</w:t>
      </w:r>
      <w:r w:rsidR="00A56E3F" w:rsidRPr="00E733EF">
        <w:rPr>
          <w:rStyle w:val="Hyperlink"/>
          <w:rFonts w:ascii="Arial" w:hAnsi="Arial" w:cs="Arial"/>
          <w:b/>
          <w:color w:val="auto"/>
          <w:u w:val="none"/>
        </w:rPr>
        <w:t xml:space="preserve"> </w:t>
      </w:r>
      <w:r w:rsidR="00A56E3F" w:rsidRPr="008E3762">
        <w:rPr>
          <w:rStyle w:val="Hyperlink"/>
          <w:rFonts w:ascii="Arial" w:hAnsi="Arial" w:cs="Arial"/>
          <w:b/>
          <w:color w:val="auto"/>
          <w:u w:val="none"/>
        </w:rPr>
        <w:t xml:space="preserve"> </w:t>
      </w:r>
      <w:r w:rsidR="00A56E3F" w:rsidRPr="008E3762">
        <w:rPr>
          <w:rStyle w:val="Hyperlink"/>
          <w:rFonts w:ascii="Arial" w:hAnsi="Arial" w:cs="Arial"/>
          <w:bCs/>
          <w:color w:val="auto"/>
          <w:u w:val="none"/>
        </w:rPr>
        <w:t xml:space="preserve">   </w:t>
      </w:r>
    </w:p>
    <w:p w14:paraId="129C867C" w14:textId="779F5D51" w:rsidR="000E2E04" w:rsidRPr="00D463A4" w:rsidRDefault="000E2E04" w:rsidP="00A56E3F">
      <w:pPr>
        <w:shd w:val="clear" w:color="auto" w:fill="FFFFFF"/>
        <w:spacing w:before="0" w:after="0"/>
        <w:textAlignment w:val="top"/>
        <w:rPr>
          <w:rFonts w:ascii="Arial" w:hAnsi="Arial" w:cs="Arial"/>
          <w:shd w:val="clear" w:color="auto" w:fill="FFFFFF"/>
        </w:rPr>
      </w:pPr>
    </w:p>
    <w:p w14:paraId="4290A6DE" w14:textId="2375D9DB" w:rsidR="000E2E04" w:rsidRDefault="002071A8" w:rsidP="00A56E3F">
      <w:pPr>
        <w:shd w:val="clear" w:color="auto" w:fill="FFFFFF"/>
        <w:spacing w:before="0" w:after="0"/>
        <w:textAlignment w:val="top"/>
        <w:rPr>
          <w:rFonts w:ascii="Arial" w:eastAsia="Times New Roman" w:hAnsi="Arial" w:cs="Arial"/>
          <w:spacing w:val="8"/>
          <w:lang w:eastAsia="en-GB"/>
        </w:rPr>
      </w:pPr>
      <w:r w:rsidRPr="00D463A4">
        <w:rPr>
          <w:rFonts w:ascii="Arial" w:eastAsia="Times New Roman" w:hAnsi="Arial" w:cs="Arial"/>
          <w:spacing w:val="8"/>
          <w:lang w:eastAsia="en-GB"/>
        </w:rPr>
        <w:t xml:space="preserve">In response to </w:t>
      </w:r>
      <w:r w:rsidR="000E2E04" w:rsidRPr="00D463A4">
        <w:rPr>
          <w:rFonts w:ascii="Arial" w:eastAsia="Times New Roman" w:hAnsi="Arial" w:cs="Arial"/>
          <w:spacing w:val="8"/>
          <w:lang w:eastAsia="en-GB"/>
        </w:rPr>
        <w:t>the coronavirus pandemic</w:t>
      </w:r>
      <w:r w:rsidRPr="00D463A4">
        <w:rPr>
          <w:rFonts w:ascii="Arial" w:eastAsia="Times New Roman" w:hAnsi="Arial" w:cs="Arial"/>
          <w:spacing w:val="8"/>
          <w:lang w:eastAsia="en-GB"/>
        </w:rPr>
        <w:t>,</w:t>
      </w:r>
      <w:r w:rsidR="000E2E04" w:rsidRPr="00D463A4">
        <w:rPr>
          <w:rFonts w:ascii="Arial" w:eastAsia="Times New Roman" w:hAnsi="Arial" w:cs="Arial"/>
          <w:spacing w:val="8"/>
          <w:lang w:eastAsia="en-GB"/>
        </w:rPr>
        <w:t xml:space="preserve"> the NIHR ARC South London is </w:t>
      </w:r>
      <w:r w:rsidR="000E2E04" w:rsidRPr="00D463A4">
        <w:rPr>
          <w:rStyle w:val="Hyperlink"/>
          <w:rFonts w:ascii="Arial" w:eastAsia="Times New Roman" w:hAnsi="Arial" w:cs="Arial"/>
          <w:color w:val="auto"/>
          <w:spacing w:val="8"/>
          <w:u w:val="none"/>
          <w:lang w:eastAsia="en-GB"/>
        </w:rPr>
        <w:t>re-focusing its applied research to directly address Covid-19</w:t>
      </w:r>
      <w:r w:rsidR="000E2E04" w:rsidRPr="00D463A4">
        <w:rPr>
          <w:rFonts w:ascii="Arial" w:eastAsia="Times New Roman" w:hAnsi="Arial" w:cs="Arial"/>
          <w:spacing w:val="8"/>
          <w:lang w:eastAsia="en-GB"/>
        </w:rPr>
        <w:t xml:space="preserve"> in different areas of our work. </w:t>
      </w:r>
    </w:p>
    <w:p w14:paraId="73E12438" w14:textId="77777777" w:rsidR="00A56E3F" w:rsidRDefault="00A56E3F" w:rsidP="00A56E3F">
      <w:pPr>
        <w:shd w:val="clear" w:color="auto" w:fill="FFFFFF"/>
        <w:spacing w:before="0" w:after="0"/>
        <w:textAlignment w:val="baseline"/>
        <w:rPr>
          <w:rFonts w:ascii="Arial" w:eastAsia="Times New Roman" w:hAnsi="Arial" w:cs="Arial"/>
          <w:bdr w:val="none" w:sz="0" w:space="0" w:color="auto" w:frame="1"/>
          <w:lang w:eastAsia="en-GB"/>
          <w14:numForm w14:val="default"/>
        </w:rPr>
      </w:pPr>
    </w:p>
    <w:p w14:paraId="62DE3FE4" w14:textId="36EB1714" w:rsidR="00A56E3F" w:rsidRPr="00A56E3F" w:rsidRDefault="00A56E3F" w:rsidP="00A56E3F">
      <w:pPr>
        <w:shd w:val="clear" w:color="auto" w:fill="FFFFFF"/>
        <w:spacing w:before="0" w:after="0"/>
        <w:textAlignment w:val="baseline"/>
        <w:rPr>
          <w:rFonts w:ascii="Arial" w:eastAsia="Times New Roman" w:hAnsi="Arial" w:cs="Arial"/>
          <w:lang w:eastAsia="en-GB"/>
          <w14:numForm w14:val="default"/>
        </w:rPr>
      </w:pPr>
      <w:r w:rsidRPr="00A56E3F">
        <w:rPr>
          <w:rFonts w:ascii="Arial" w:eastAsia="Times New Roman" w:hAnsi="Arial" w:cs="Arial"/>
          <w:bdr w:val="none" w:sz="0" w:space="0" w:color="auto" w:frame="1"/>
          <w:lang w:eastAsia="en-GB"/>
          <w14:numForm w14:val="default"/>
        </w:rPr>
        <w:t>You can read about our current Covid-19 research projects on our website </w:t>
      </w:r>
    </w:p>
    <w:p w14:paraId="03460B7D" w14:textId="77777777" w:rsidR="00A56E3F" w:rsidRPr="00A56E3F" w:rsidRDefault="00E62E71" w:rsidP="00A56E3F">
      <w:pPr>
        <w:shd w:val="clear" w:color="auto" w:fill="FFFFFF"/>
        <w:spacing w:before="0" w:after="0"/>
        <w:textAlignment w:val="baseline"/>
        <w:rPr>
          <w:rFonts w:ascii="Arial" w:eastAsia="Times New Roman" w:hAnsi="Arial" w:cs="Arial"/>
          <w:lang w:eastAsia="en-GB"/>
          <w14:numForm w14:val="default"/>
        </w:rPr>
      </w:pPr>
      <w:hyperlink r:id="rId7" w:tgtFrame="_blank" w:tooltip="Original URL: https://arc-sl.nihr.ac.uk/research-and-implementation/our-research-areas/covid-19. Click or tap if you trust this link." w:history="1">
        <w:r w:rsidR="00A56E3F" w:rsidRPr="00A56E3F">
          <w:rPr>
            <w:rFonts w:ascii="Arial" w:eastAsia="Times New Roman" w:hAnsi="Arial" w:cs="Arial"/>
            <w:u w:val="single"/>
            <w:bdr w:val="none" w:sz="0" w:space="0" w:color="auto" w:frame="1"/>
            <w:lang w:eastAsia="en-GB"/>
            <w14:numForm w14:val="default"/>
          </w:rPr>
          <w:t>https://arc-sl.nihr.ac.uk/research-and-implementation/our-research-areas/covid-19</w:t>
        </w:r>
      </w:hyperlink>
    </w:p>
    <w:p w14:paraId="29F3B467" w14:textId="77777777" w:rsidR="00A56E3F" w:rsidRDefault="00A56E3F" w:rsidP="00A56E3F">
      <w:pPr>
        <w:shd w:val="clear" w:color="auto" w:fill="FFFFFF"/>
        <w:spacing w:before="0" w:after="0"/>
        <w:textAlignment w:val="baseline"/>
        <w:rPr>
          <w:rFonts w:ascii="Arial" w:eastAsia="Times New Roman" w:hAnsi="Arial" w:cs="Arial"/>
          <w:bdr w:val="none" w:sz="0" w:space="0" w:color="auto" w:frame="1"/>
          <w:lang w:eastAsia="en-GB"/>
          <w14:numForm w14:val="default"/>
        </w:rPr>
      </w:pPr>
    </w:p>
    <w:p w14:paraId="545C2163" w14:textId="22CF1ABD" w:rsidR="00B37DCB" w:rsidRPr="00D463A4" w:rsidRDefault="00B37DCB" w:rsidP="00D463A4">
      <w:pPr>
        <w:shd w:val="clear" w:color="auto" w:fill="FFFFFF"/>
        <w:spacing w:before="0" w:after="0"/>
        <w:jc w:val="left"/>
        <w:textAlignment w:val="top"/>
        <w:rPr>
          <w:rFonts w:ascii="Arial" w:eastAsia="Times New Roman" w:hAnsi="Arial" w:cs="Arial"/>
          <w:spacing w:val="8"/>
          <w:lang w:eastAsia="en-GB"/>
        </w:rPr>
      </w:pPr>
      <w:r w:rsidRPr="00D463A4">
        <w:rPr>
          <w:rFonts w:ascii="Arial" w:hAnsi="Arial" w:cs="Arial"/>
        </w:rPr>
        <w:t>The pandemic is impacting on people in south London in very different ways. It is therefore important that we involve diverse groups in our work to help us produce research that addresses the needs of local people and communities</w:t>
      </w:r>
    </w:p>
    <w:p w14:paraId="425E5928" w14:textId="77777777" w:rsidR="000E2E04" w:rsidRPr="00D463A4" w:rsidRDefault="000E2E04" w:rsidP="00D463A4">
      <w:pPr>
        <w:shd w:val="clear" w:color="auto" w:fill="FFFFFF"/>
        <w:spacing w:before="0" w:after="0"/>
        <w:jc w:val="left"/>
        <w:textAlignment w:val="top"/>
        <w:rPr>
          <w:rFonts w:ascii="Arial" w:eastAsia="Times New Roman" w:hAnsi="Arial" w:cs="Arial"/>
          <w:spacing w:val="8"/>
          <w:lang w:eastAsia="en-GB"/>
        </w:rPr>
      </w:pPr>
    </w:p>
    <w:p w14:paraId="7DB5CFE5" w14:textId="091736E7" w:rsidR="00817812" w:rsidRPr="00A56E3F" w:rsidRDefault="003A7355" w:rsidP="00D463A4">
      <w:pPr>
        <w:spacing w:before="0" w:after="0"/>
        <w:jc w:val="left"/>
        <w:rPr>
          <w:rFonts w:ascii="Arial" w:hAnsi="Arial" w:cs="Arial"/>
          <w:b/>
        </w:rPr>
      </w:pPr>
      <w:r>
        <w:rPr>
          <w:rFonts w:ascii="Arial" w:hAnsi="Arial" w:cs="Arial"/>
          <w:b/>
          <w:bCs/>
        </w:rPr>
        <w:t>T</w:t>
      </w:r>
      <w:r w:rsidR="000E2E04" w:rsidRPr="00A56E3F">
        <w:rPr>
          <w:rFonts w:ascii="Arial" w:hAnsi="Arial" w:cs="Arial"/>
          <w:b/>
          <w:bCs/>
        </w:rPr>
        <w:t>o ensure diverse communities can have a say in this research</w:t>
      </w:r>
      <w:r w:rsidR="00A56E3F" w:rsidRPr="00A56E3F">
        <w:rPr>
          <w:rFonts w:ascii="Arial" w:hAnsi="Arial" w:cs="Arial"/>
          <w:b/>
          <w:bCs/>
        </w:rPr>
        <w:t xml:space="preserve"> and propose new ideas for research</w:t>
      </w:r>
      <w:r w:rsidR="000E2E04" w:rsidRPr="00A56E3F">
        <w:rPr>
          <w:rFonts w:ascii="Arial" w:hAnsi="Arial" w:cs="Arial"/>
          <w:b/>
          <w:bCs/>
        </w:rPr>
        <w:t xml:space="preserve">, we want to set up a </w:t>
      </w:r>
      <w:r w:rsidR="000E2E04" w:rsidRPr="00A56E3F">
        <w:rPr>
          <w:rFonts w:ascii="Arial" w:hAnsi="Arial" w:cs="Arial"/>
          <w:b/>
        </w:rPr>
        <w:t xml:space="preserve">Covid-19 </w:t>
      </w:r>
      <w:r w:rsidR="003E60CB" w:rsidRPr="00A56E3F">
        <w:rPr>
          <w:rFonts w:ascii="Arial" w:hAnsi="Arial" w:cs="Arial"/>
          <w:b/>
        </w:rPr>
        <w:t>r</w:t>
      </w:r>
      <w:r w:rsidR="000E2E04" w:rsidRPr="00A56E3F">
        <w:rPr>
          <w:rFonts w:ascii="Arial" w:hAnsi="Arial" w:cs="Arial"/>
          <w:b/>
        </w:rPr>
        <w:t xml:space="preserve">esearch </w:t>
      </w:r>
      <w:r w:rsidR="003E60CB" w:rsidRPr="00A56E3F">
        <w:rPr>
          <w:rFonts w:ascii="Arial" w:hAnsi="Arial" w:cs="Arial"/>
          <w:b/>
        </w:rPr>
        <w:t>p</w:t>
      </w:r>
      <w:r w:rsidR="000E2E04" w:rsidRPr="00A56E3F">
        <w:rPr>
          <w:rFonts w:ascii="Arial" w:hAnsi="Arial" w:cs="Arial"/>
          <w:b/>
        </w:rPr>
        <w:t xml:space="preserve">anel for the public. </w:t>
      </w:r>
    </w:p>
    <w:p w14:paraId="20627606" w14:textId="77777777" w:rsidR="00817812" w:rsidRPr="00D463A4" w:rsidRDefault="00817812" w:rsidP="00D463A4">
      <w:pPr>
        <w:spacing w:before="0" w:after="0"/>
        <w:jc w:val="left"/>
        <w:rPr>
          <w:rFonts w:ascii="Arial" w:hAnsi="Arial" w:cs="Arial"/>
        </w:rPr>
      </w:pPr>
    </w:p>
    <w:p w14:paraId="4C2C21D4" w14:textId="6DA1C70F" w:rsidR="00BC443B" w:rsidRPr="00D463A4" w:rsidRDefault="000E2E04" w:rsidP="00A56E3F">
      <w:pPr>
        <w:spacing w:before="0" w:after="0"/>
        <w:rPr>
          <w:rFonts w:ascii="Arial" w:hAnsi="Arial" w:cs="Arial"/>
          <w:b/>
        </w:rPr>
      </w:pPr>
      <w:r w:rsidRPr="00D463A4">
        <w:rPr>
          <w:rFonts w:ascii="Arial" w:hAnsi="Arial" w:cs="Arial"/>
          <w:b/>
        </w:rPr>
        <w:t xml:space="preserve">Members of the </w:t>
      </w:r>
      <w:r w:rsidR="003E60CB" w:rsidRPr="00D463A4">
        <w:rPr>
          <w:rFonts w:ascii="Arial" w:hAnsi="Arial" w:cs="Arial"/>
          <w:b/>
        </w:rPr>
        <w:t>p</w:t>
      </w:r>
      <w:r w:rsidRPr="00D463A4">
        <w:rPr>
          <w:rFonts w:ascii="Arial" w:hAnsi="Arial" w:cs="Arial"/>
          <w:b/>
        </w:rPr>
        <w:t xml:space="preserve">anel will be paid for their time. </w:t>
      </w:r>
      <w:r w:rsidRPr="00D463A4">
        <w:rPr>
          <w:rFonts w:ascii="Arial" w:hAnsi="Arial" w:cs="Arial"/>
        </w:rPr>
        <w:t>They</w:t>
      </w:r>
      <w:r w:rsidRPr="00D463A4">
        <w:rPr>
          <w:rFonts w:ascii="Arial" w:hAnsi="Arial" w:cs="Arial"/>
          <w:b/>
        </w:rPr>
        <w:t xml:space="preserve"> </w:t>
      </w:r>
      <w:r w:rsidRPr="00D463A4">
        <w:rPr>
          <w:rFonts w:ascii="Arial" w:hAnsi="Arial" w:cs="Arial"/>
        </w:rPr>
        <w:t>will be paid for three hours of work (a two-hour meeting and one-hour preparation) at the rate of £60 per person</w:t>
      </w:r>
      <w:r w:rsidR="00B7032C" w:rsidRPr="00D463A4">
        <w:rPr>
          <w:rFonts w:ascii="Arial" w:hAnsi="Arial" w:cs="Arial"/>
        </w:rPr>
        <w:t>,</w:t>
      </w:r>
      <w:r w:rsidRPr="00D463A4">
        <w:rPr>
          <w:rFonts w:ascii="Arial" w:hAnsi="Arial" w:cs="Arial"/>
        </w:rPr>
        <w:t xml:space="preserve"> per panel meeting. </w:t>
      </w:r>
      <w:r w:rsidR="00B7032C" w:rsidRPr="00D463A4">
        <w:rPr>
          <w:rFonts w:ascii="Arial" w:hAnsi="Arial" w:cs="Arial"/>
        </w:rPr>
        <w:t>During a year-long pilot period, w</w:t>
      </w:r>
      <w:r w:rsidR="00817812" w:rsidRPr="00D463A4">
        <w:rPr>
          <w:rFonts w:ascii="Arial" w:hAnsi="Arial" w:cs="Arial"/>
        </w:rPr>
        <w:t>e expect the panel to meet once a month</w:t>
      </w:r>
      <w:r w:rsidR="00BC443B" w:rsidRPr="00D463A4">
        <w:rPr>
          <w:rFonts w:ascii="Arial" w:hAnsi="Arial" w:cs="Arial"/>
        </w:rPr>
        <w:t>.</w:t>
      </w:r>
      <w:r w:rsidR="00817812" w:rsidRPr="00D463A4">
        <w:rPr>
          <w:rFonts w:ascii="Arial" w:hAnsi="Arial" w:cs="Arial"/>
        </w:rPr>
        <w:t xml:space="preserve"> </w:t>
      </w:r>
      <w:r w:rsidRPr="00D463A4">
        <w:rPr>
          <w:rFonts w:ascii="Arial" w:hAnsi="Arial" w:cs="Arial"/>
        </w:rPr>
        <w:t xml:space="preserve">All </w:t>
      </w:r>
      <w:r w:rsidR="003E60CB" w:rsidRPr="00D463A4">
        <w:rPr>
          <w:rFonts w:ascii="Arial" w:hAnsi="Arial" w:cs="Arial"/>
        </w:rPr>
        <w:t>p</w:t>
      </w:r>
      <w:r w:rsidRPr="00D463A4">
        <w:rPr>
          <w:rFonts w:ascii="Arial" w:hAnsi="Arial" w:cs="Arial"/>
        </w:rPr>
        <w:t>anel meetings will take place online, via Zoom or Microsoft teams.</w:t>
      </w:r>
    </w:p>
    <w:p w14:paraId="675C4C3A" w14:textId="45C57612" w:rsidR="000E2E04" w:rsidRPr="00D463A4" w:rsidRDefault="000E2E04" w:rsidP="00A56E3F">
      <w:pPr>
        <w:spacing w:before="0" w:after="0"/>
        <w:rPr>
          <w:rFonts w:ascii="Arial" w:hAnsi="Arial" w:cs="Arial"/>
          <w:bCs/>
        </w:rPr>
      </w:pPr>
    </w:p>
    <w:p w14:paraId="7D4522FF" w14:textId="77777777" w:rsidR="00A56E3F" w:rsidRDefault="00A56E3F" w:rsidP="00D463A4">
      <w:pPr>
        <w:spacing w:before="0" w:after="0"/>
        <w:jc w:val="left"/>
        <w:rPr>
          <w:rFonts w:ascii="Arial" w:hAnsi="Arial" w:cs="Arial"/>
          <w:b/>
        </w:rPr>
      </w:pPr>
    </w:p>
    <w:p w14:paraId="5ABD1362" w14:textId="77777777" w:rsidR="00A56E3F" w:rsidRDefault="00A56E3F" w:rsidP="00D463A4">
      <w:pPr>
        <w:spacing w:before="0" w:after="0"/>
        <w:jc w:val="left"/>
        <w:rPr>
          <w:rFonts w:ascii="Arial" w:hAnsi="Arial" w:cs="Arial"/>
          <w:b/>
        </w:rPr>
      </w:pPr>
    </w:p>
    <w:p w14:paraId="11871BD5" w14:textId="77777777" w:rsidR="00A56E3F" w:rsidRDefault="00A56E3F" w:rsidP="00D463A4">
      <w:pPr>
        <w:spacing w:before="0" w:after="0"/>
        <w:jc w:val="left"/>
        <w:rPr>
          <w:rFonts w:ascii="Arial" w:hAnsi="Arial" w:cs="Arial"/>
          <w:b/>
        </w:rPr>
      </w:pPr>
    </w:p>
    <w:p w14:paraId="434F6BCD" w14:textId="229D8F17" w:rsidR="00BC443B" w:rsidRPr="00D463A4" w:rsidRDefault="00BC443B" w:rsidP="00A56E3F">
      <w:pPr>
        <w:spacing w:before="0" w:after="0"/>
        <w:rPr>
          <w:rFonts w:ascii="Arial" w:hAnsi="Arial" w:cs="Arial"/>
          <w:b/>
        </w:rPr>
      </w:pPr>
      <w:r w:rsidRPr="00D463A4">
        <w:rPr>
          <w:rFonts w:ascii="Arial" w:hAnsi="Arial" w:cs="Arial"/>
          <w:b/>
        </w:rPr>
        <w:t>Aims of the panel</w:t>
      </w:r>
    </w:p>
    <w:p w14:paraId="5AE52DBA" w14:textId="6D9E9B26" w:rsidR="000E2E04" w:rsidRPr="00D463A4" w:rsidRDefault="000E2E04" w:rsidP="00A56E3F">
      <w:pPr>
        <w:pStyle w:val="ListParagraph"/>
        <w:numPr>
          <w:ilvl w:val="0"/>
          <w:numId w:val="1"/>
        </w:numPr>
        <w:spacing w:before="0" w:after="0"/>
        <w:rPr>
          <w:rFonts w:ascii="Arial" w:hAnsi="Arial" w:cs="Arial"/>
        </w:rPr>
      </w:pPr>
      <w:r w:rsidRPr="00D463A4">
        <w:rPr>
          <w:rFonts w:ascii="Arial" w:hAnsi="Arial" w:cs="Arial"/>
        </w:rPr>
        <w:t xml:space="preserve">The </w:t>
      </w:r>
      <w:r w:rsidR="003E60CB" w:rsidRPr="00D463A4">
        <w:rPr>
          <w:rFonts w:ascii="Arial" w:hAnsi="Arial" w:cs="Arial"/>
        </w:rPr>
        <w:t>p</w:t>
      </w:r>
      <w:r w:rsidRPr="00D463A4">
        <w:rPr>
          <w:rFonts w:ascii="Arial" w:hAnsi="Arial" w:cs="Arial"/>
        </w:rPr>
        <w:t>anel aims to ensure that diverse communities can share their experiences of Covid-19 and the pandemic, including issues of inequity and discrimination</w:t>
      </w:r>
      <w:r w:rsidR="00E733EF" w:rsidRPr="00D463A4">
        <w:rPr>
          <w:rFonts w:ascii="Arial" w:hAnsi="Arial" w:cs="Arial"/>
        </w:rPr>
        <w:t xml:space="preserve">. This will </w:t>
      </w:r>
      <w:r w:rsidR="00BC443B" w:rsidRPr="00D463A4">
        <w:rPr>
          <w:rFonts w:ascii="Arial" w:hAnsi="Arial" w:cs="Arial"/>
        </w:rPr>
        <w:t xml:space="preserve">feed directly </w:t>
      </w:r>
      <w:r w:rsidRPr="00D463A4">
        <w:rPr>
          <w:rFonts w:ascii="Arial" w:hAnsi="Arial" w:cs="Arial"/>
        </w:rPr>
        <w:t>into our research</w:t>
      </w:r>
      <w:r w:rsidR="00BC443B" w:rsidRPr="00D463A4">
        <w:rPr>
          <w:rFonts w:ascii="Arial" w:hAnsi="Arial" w:cs="Arial"/>
        </w:rPr>
        <w:t>,</w:t>
      </w:r>
      <w:r w:rsidRPr="00D463A4">
        <w:rPr>
          <w:rFonts w:ascii="Arial" w:hAnsi="Arial" w:cs="Arial"/>
        </w:rPr>
        <w:t xml:space="preserve"> which has a strong focus on reducing health inequalities. </w:t>
      </w:r>
    </w:p>
    <w:p w14:paraId="25181E8D" w14:textId="77777777" w:rsidR="000E2E04" w:rsidRPr="00D463A4" w:rsidRDefault="000E2E04" w:rsidP="00A56E3F">
      <w:pPr>
        <w:pStyle w:val="ListParagraph"/>
        <w:spacing w:before="0" w:after="0"/>
        <w:ind w:left="360"/>
        <w:rPr>
          <w:rFonts w:ascii="Arial" w:hAnsi="Arial" w:cs="Arial"/>
        </w:rPr>
      </w:pPr>
    </w:p>
    <w:p w14:paraId="7930DB4D" w14:textId="2CC7B197" w:rsidR="007D0CCC" w:rsidRDefault="000E2E04" w:rsidP="00A56E3F">
      <w:pPr>
        <w:pStyle w:val="ListParagraph"/>
        <w:numPr>
          <w:ilvl w:val="0"/>
          <w:numId w:val="1"/>
        </w:numPr>
        <w:spacing w:before="0" w:after="0"/>
        <w:rPr>
          <w:rFonts w:ascii="Arial" w:hAnsi="Arial" w:cs="Arial"/>
        </w:rPr>
      </w:pPr>
      <w:r w:rsidRPr="00D463A4">
        <w:rPr>
          <w:rFonts w:ascii="Arial" w:hAnsi="Arial" w:cs="Arial"/>
        </w:rPr>
        <w:t xml:space="preserve">The </w:t>
      </w:r>
      <w:r w:rsidR="003E60CB" w:rsidRPr="00D463A4">
        <w:rPr>
          <w:rFonts w:ascii="Arial" w:hAnsi="Arial" w:cs="Arial"/>
        </w:rPr>
        <w:t>p</w:t>
      </w:r>
      <w:r w:rsidR="00A56E3F">
        <w:rPr>
          <w:rFonts w:ascii="Arial" w:hAnsi="Arial" w:cs="Arial"/>
        </w:rPr>
        <w:t xml:space="preserve">anel will </w:t>
      </w:r>
      <w:r w:rsidRPr="00D463A4">
        <w:rPr>
          <w:rFonts w:ascii="Arial" w:hAnsi="Arial" w:cs="Arial"/>
        </w:rPr>
        <w:t>enable ARC researchers to benefit from the involvement of diverse south London communities in their Covid</w:t>
      </w:r>
      <w:r w:rsidR="007D0CCC" w:rsidRPr="00D463A4">
        <w:rPr>
          <w:rFonts w:ascii="Arial" w:hAnsi="Arial" w:cs="Arial"/>
        </w:rPr>
        <w:t>-19</w:t>
      </w:r>
      <w:r w:rsidRPr="00D463A4">
        <w:rPr>
          <w:rFonts w:ascii="Arial" w:hAnsi="Arial" w:cs="Arial"/>
        </w:rPr>
        <w:t xml:space="preserve"> research in order to improve health and care in south London.</w:t>
      </w:r>
    </w:p>
    <w:p w14:paraId="03F4B617" w14:textId="688DA4A2" w:rsidR="00A56E3F" w:rsidRPr="00A56E3F" w:rsidRDefault="00A56E3F" w:rsidP="00A56E3F">
      <w:pPr>
        <w:spacing w:before="0" w:after="0"/>
        <w:rPr>
          <w:rFonts w:ascii="Arial" w:hAnsi="Arial" w:cs="Arial"/>
        </w:rPr>
      </w:pPr>
    </w:p>
    <w:p w14:paraId="5BE160E9" w14:textId="203DD4BE" w:rsidR="00BC443B" w:rsidRPr="00D463A4" w:rsidRDefault="00407BBF" w:rsidP="00A56E3F">
      <w:pPr>
        <w:pStyle w:val="CommentText"/>
        <w:spacing w:before="0" w:after="0" w:line="360" w:lineRule="auto"/>
        <w:rPr>
          <w:rFonts w:ascii="Arial" w:hAnsi="Arial" w:cs="Arial"/>
          <w:b/>
          <w:bCs/>
          <w:sz w:val="22"/>
          <w:szCs w:val="22"/>
        </w:rPr>
      </w:pPr>
      <w:r w:rsidRPr="00D463A4">
        <w:rPr>
          <w:rFonts w:ascii="Arial" w:hAnsi="Arial" w:cs="Arial"/>
          <w:b/>
          <w:bCs/>
          <w:sz w:val="22"/>
          <w:szCs w:val="22"/>
        </w:rPr>
        <w:t xml:space="preserve">Membership of </w:t>
      </w:r>
      <w:r w:rsidR="00BC443B" w:rsidRPr="00D463A4">
        <w:rPr>
          <w:rFonts w:ascii="Arial" w:hAnsi="Arial" w:cs="Arial"/>
          <w:b/>
          <w:bCs/>
          <w:sz w:val="22"/>
          <w:szCs w:val="22"/>
        </w:rPr>
        <w:t xml:space="preserve">the panel </w:t>
      </w:r>
      <w:r w:rsidRPr="00D463A4">
        <w:rPr>
          <w:rFonts w:ascii="Arial" w:hAnsi="Arial" w:cs="Arial"/>
          <w:b/>
          <w:bCs/>
          <w:sz w:val="22"/>
          <w:szCs w:val="22"/>
        </w:rPr>
        <w:t xml:space="preserve">and how it </w:t>
      </w:r>
      <w:r w:rsidR="00BC443B" w:rsidRPr="00D463A4">
        <w:rPr>
          <w:rFonts w:ascii="Arial" w:hAnsi="Arial" w:cs="Arial"/>
          <w:b/>
          <w:bCs/>
          <w:sz w:val="22"/>
          <w:szCs w:val="22"/>
        </w:rPr>
        <w:t xml:space="preserve">will operate </w:t>
      </w:r>
    </w:p>
    <w:p w14:paraId="23C361BC" w14:textId="447B9882" w:rsidR="007D0CCC" w:rsidRPr="00D463A4" w:rsidRDefault="000E2E04" w:rsidP="00A56E3F">
      <w:pPr>
        <w:pStyle w:val="CommentText"/>
        <w:spacing w:before="0" w:after="0" w:line="360" w:lineRule="auto"/>
        <w:rPr>
          <w:rFonts w:ascii="Arial" w:hAnsi="Arial" w:cs="Arial"/>
          <w:sz w:val="22"/>
          <w:szCs w:val="22"/>
        </w:rPr>
      </w:pPr>
      <w:r w:rsidRPr="00D463A4">
        <w:rPr>
          <w:rFonts w:ascii="Arial" w:hAnsi="Arial" w:cs="Arial"/>
          <w:sz w:val="22"/>
          <w:szCs w:val="22"/>
        </w:rPr>
        <w:t xml:space="preserve">The </w:t>
      </w:r>
      <w:r w:rsidR="003E60CB" w:rsidRPr="00D463A4">
        <w:rPr>
          <w:rFonts w:ascii="Arial" w:hAnsi="Arial" w:cs="Arial"/>
          <w:sz w:val="22"/>
          <w:szCs w:val="22"/>
        </w:rPr>
        <w:t>p</w:t>
      </w:r>
      <w:r w:rsidRPr="00D463A4">
        <w:rPr>
          <w:rFonts w:ascii="Arial" w:hAnsi="Arial" w:cs="Arial"/>
          <w:sz w:val="22"/>
          <w:szCs w:val="22"/>
        </w:rPr>
        <w:t xml:space="preserve">anel will initially </w:t>
      </w:r>
      <w:r w:rsidR="00BC443B" w:rsidRPr="00D463A4">
        <w:rPr>
          <w:rFonts w:ascii="Arial" w:hAnsi="Arial" w:cs="Arial"/>
          <w:sz w:val="22"/>
          <w:szCs w:val="22"/>
        </w:rPr>
        <w:t>be piloted for one year. During this</w:t>
      </w:r>
      <w:r w:rsidR="001A441B" w:rsidRPr="00D463A4">
        <w:rPr>
          <w:rFonts w:ascii="Arial" w:hAnsi="Arial" w:cs="Arial"/>
          <w:sz w:val="22"/>
          <w:szCs w:val="22"/>
        </w:rPr>
        <w:t xml:space="preserve"> </w:t>
      </w:r>
      <w:r w:rsidR="00E733EF" w:rsidRPr="00D463A4">
        <w:rPr>
          <w:rFonts w:ascii="Arial" w:hAnsi="Arial" w:cs="Arial"/>
          <w:sz w:val="22"/>
          <w:szCs w:val="22"/>
        </w:rPr>
        <w:t>time</w:t>
      </w:r>
      <w:r w:rsidR="00BC443B" w:rsidRPr="00D463A4">
        <w:rPr>
          <w:rFonts w:ascii="Arial" w:hAnsi="Arial" w:cs="Arial"/>
          <w:sz w:val="22"/>
          <w:szCs w:val="22"/>
        </w:rPr>
        <w:t xml:space="preserve">, </w:t>
      </w:r>
      <w:r w:rsidR="001A441B" w:rsidRPr="00D463A4">
        <w:rPr>
          <w:rFonts w:ascii="Arial" w:hAnsi="Arial" w:cs="Arial"/>
          <w:sz w:val="22"/>
          <w:szCs w:val="22"/>
        </w:rPr>
        <w:t xml:space="preserve">it </w:t>
      </w:r>
      <w:r w:rsidR="00BC443B" w:rsidRPr="00D463A4">
        <w:rPr>
          <w:rFonts w:ascii="Arial" w:hAnsi="Arial" w:cs="Arial"/>
          <w:sz w:val="22"/>
          <w:szCs w:val="22"/>
        </w:rPr>
        <w:t xml:space="preserve">will meet online once a month. </w:t>
      </w:r>
      <w:r w:rsidR="007D0CCC" w:rsidRPr="00D463A4">
        <w:rPr>
          <w:rFonts w:ascii="Arial" w:hAnsi="Arial" w:cs="Arial"/>
          <w:sz w:val="22"/>
          <w:szCs w:val="22"/>
        </w:rPr>
        <w:t xml:space="preserve">At the end of the pilot period, the </w:t>
      </w:r>
      <w:r w:rsidR="00BC443B" w:rsidRPr="00D463A4">
        <w:rPr>
          <w:rFonts w:ascii="Arial" w:hAnsi="Arial" w:cs="Arial"/>
          <w:sz w:val="22"/>
          <w:szCs w:val="22"/>
        </w:rPr>
        <w:t xml:space="preserve">panel will be </w:t>
      </w:r>
      <w:r w:rsidRPr="00D463A4">
        <w:rPr>
          <w:rFonts w:ascii="Arial" w:hAnsi="Arial" w:cs="Arial"/>
          <w:sz w:val="22"/>
          <w:szCs w:val="22"/>
        </w:rPr>
        <w:t>co-evaluated</w:t>
      </w:r>
      <w:r w:rsidR="00D463A4" w:rsidRPr="00D463A4">
        <w:rPr>
          <w:rFonts w:ascii="Arial" w:hAnsi="Arial" w:cs="Arial"/>
          <w:sz w:val="22"/>
          <w:szCs w:val="22"/>
        </w:rPr>
        <w:t xml:space="preserve"> by its members and ARC staff</w:t>
      </w:r>
      <w:r w:rsidR="00BC443B" w:rsidRPr="00D463A4">
        <w:rPr>
          <w:rFonts w:ascii="Arial" w:hAnsi="Arial" w:cs="Arial"/>
          <w:sz w:val="22"/>
          <w:szCs w:val="22"/>
        </w:rPr>
        <w:t xml:space="preserve">. </w:t>
      </w:r>
    </w:p>
    <w:p w14:paraId="4C7082F7" w14:textId="77777777" w:rsidR="007D0CCC" w:rsidRPr="00D463A4" w:rsidRDefault="007D0CCC" w:rsidP="00A56E3F">
      <w:pPr>
        <w:pStyle w:val="CommentText"/>
        <w:spacing w:before="0" w:after="0" w:line="360" w:lineRule="auto"/>
        <w:rPr>
          <w:rFonts w:ascii="Arial" w:hAnsi="Arial" w:cs="Arial"/>
          <w:sz w:val="22"/>
          <w:szCs w:val="22"/>
        </w:rPr>
      </w:pPr>
    </w:p>
    <w:p w14:paraId="0CDD6081" w14:textId="6A84A71B" w:rsidR="000E2E04" w:rsidRPr="00D463A4" w:rsidRDefault="001A441B" w:rsidP="00A56E3F">
      <w:pPr>
        <w:pStyle w:val="CommentText"/>
        <w:spacing w:before="0" w:after="0" w:line="360" w:lineRule="auto"/>
        <w:rPr>
          <w:rFonts w:ascii="Arial" w:hAnsi="Arial" w:cs="Arial"/>
          <w:sz w:val="22"/>
          <w:szCs w:val="22"/>
        </w:rPr>
      </w:pPr>
      <w:r w:rsidRPr="00D463A4">
        <w:rPr>
          <w:rFonts w:ascii="Arial" w:hAnsi="Arial" w:cs="Arial"/>
          <w:sz w:val="22"/>
          <w:szCs w:val="22"/>
        </w:rPr>
        <w:t xml:space="preserve">The panel will consist of up to </w:t>
      </w:r>
      <w:r w:rsidR="000E2E04" w:rsidRPr="00D463A4">
        <w:rPr>
          <w:rFonts w:ascii="Arial" w:hAnsi="Arial" w:cs="Arial"/>
          <w:sz w:val="22"/>
          <w:szCs w:val="22"/>
        </w:rPr>
        <w:t>12 members of the public</w:t>
      </w:r>
      <w:r w:rsidRPr="00D463A4">
        <w:rPr>
          <w:rFonts w:ascii="Arial" w:hAnsi="Arial" w:cs="Arial"/>
          <w:sz w:val="22"/>
          <w:szCs w:val="22"/>
        </w:rPr>
        <w:t xml:space="preserve">, drawn </w:t>
      </w:r>
      <w:r w:rsidR="000E2E04" w:rsidRPr="00D463A4">
        <w:rPr>
          <w:rFonts w:ascii="Arial" w:hAnsi="Arial" w:cs="Arial"/>
          <w:sz w:val="22"/>
          <w:szCs w:val="22"/>
        </w:rPr>
        <w:t xml:space="preserve">from groups covered by the </w:t>
      </w:r>
      <w:r w:rsidR="000E2E04" w:rsidRPr="00A56E3F">
        <w:rPr>
          <w:rFonts w:ascii="Arial" w:eastAsia="Times New Roman" w:hAnsi="Arial" w:cs="Arial"/>
          <w:bCs/>
          <w:color w:val="000000"/>
          <w:sz w:val="22"/>
          <w:szCs w:val="22"/>
          <w:bdr w:val="none" w:sz="0" w:space="0" w:color="auto" w:frame="1"/>
          <w:lang w:eastAsia="en-GB"/>
        </w:rPr>
        <w:t xml:space="preserve">nine protected characteristics </w:t>
      </w:r>
      <w:r w:rsidR="00E733EF" w:rsidRPr="00A56E3F">
        <w:rPr>
          <w:rFonts w:ascii="Arial" w:eastAsia="Times New Roman" w:hAnsi="Arial" w:cs="Arial"/>
          <w:bCs/>
          <w:color w:val="000000"/>
          <w:sz w:val="22"/>
          <w:szCs w:val="22"/>
          <w:bdr w:val="none" w:sz="0" w:space="0" w:color="auto" w:frame="1"/>
          <w:lang w:eastAsia="en-GB"/>
        </w:rPr>
        <w:t>(</w:t>
      </w:r>
      <w:r w:rsidR="000E2E04" w:rsidRPr="00A56E3F">
        <w:rPr>
          <w:rFonts w:ascii="Arial" w:eastAsia="Times New Roman" w:hAnsi="Arial" w:cs="Arial"/>
          <w:bCs/>
          <w:color w:val="000000"/>
          <w:sz w:val="22"/>
          <w:szCs w:val="22"/>
          <w:bdr w:val="none" w:sz="0" w:space="0" w:color="auto" w:frame="1"/>
          <w:lang w:eastAsia="en-GB"/>
        </w:rPr>
        <w:t>age, disability, gender reassignment, race, religion or belief, sex, sexual orientation, marriage and civil partnership and pregnancy and maternity</w:t>
      </w:r>
      <w:r w:rsidR="00E733EF" w:rsidRPr="00A56E3F">
        <w:rPr>
          <w:rFonts w:ascii="Arial" w:eastAsia="Times New Roman" w:hAnsi="Arial" w:cs="Arial"/>
          <w:bCs/>
          <w:color w:val="000000"/>
          <w:sz w:val="22"/>
          <w:szCs w:val="22"/>
          <w:bdr w:val="none" w:sz="0" w:space="0" w:color="auto" w:frame="1"/>
          <w:lang w:eastAsia="en-GB"/>
        </w:rPr>
        <w:t>)</w:t>
      </w:r>
      <w:r w:rsidR="000E2E04" w:rsidRPr="00A56E3F">
        <w:rPr>
          <w:rFonts w:ascii="Arial" w:eastAsia="Times New Roman" w:hAnsi="Arial" w:cs="Arial"/>
          <w:bCs/>
          <w:color w:val="000000"/>
          <w:sz w:val="22"/>
          <w:szCs w:val="22"/>
          <w:bdr w:val="none" w:sz="0" w:space="0" w:color="auto" w:frame="1"/>
          <w:lang w:eastAsia="en-GB"/>
        </w:rPr>
        <w:t xml:space="preserve"> under the Equality Act 2010.</w:t>
      </w:r>
      <w:r w:rsidR="000E2E04" w:rsidRPr="00A56E3F">
        <w:rPr>
          <w:rFonts w:ascii="Arial" w:eastAsia="Times New Roman" w:hAnsi="Arial" w:cs="Arial"/>
          <w:color w:val="000000"/>
          <w:sz w:val="22"/>
          <w:szCs w:val="22"/>
          <w:bdr w:val="none" w:sz="0" w:space="0" w:color="auto" w:frame="1"/>
          <w:lang w:eastAsia="en-GB"/>
        </w:rPr>
        <w:t xml:space="preserve"> </w:t>
      </w:r>
      <w:r w:rsidR="000E2E04" w:rsidRPr="00D463A4">
        <w:rPr>
          <w:rFonts w:ascii="Arial" w:eastAsia="Times New Roman" w:hAnsi="Arial" w:cs="Arial"/>
          <w:color w:val="000000"/>
          <w:sz w:val="22"/>
          <w:szCs w:val="22"/>
          <w:bdr w:val="none" w:sz="0" w:space="0" w:color="auto" w:frame="1"/>
          <w:lang w:eastAsia="en-GB"/>
        </w:rPr>
        <w:t xml:space="preserve">The Act aims to </w:t>
      </w:r>
      <w:r w:rsidR="000E2E04" w:rsidRPr="00D463A4">
        <w:rPr>
          <w:rFonts w:ascii="Arial" w:hAnsi="Arial" w:cs="Arial"/>
          <w:color w:val="222222"/>
          <w:sz w:val="22"/>
          <w:szCs w:val="22"/>
          <w:shd w:val="clear" w:color="auto" w:fill="FFFFFF"/>
        </w:rPr>
        <w:t>eliminate discrimination and advance </w:t>
      </w:r>
      <w:r w:rsidR="000E2E04" w:rsidRPr="00D463A4">
        <w:rPr>
          <w:rFonts w:ascii="Arial" w:hAnsi="Arial" w:cs="Arial"/>
          <w:bCs/>
          <w:color w:val="222222"/>
          <w:sz w:val="22"/>
          <w:szCs w:val="22"/>
          <w:shd w:val="clear" w:color="auto" w:fill="FFFFFF"/>
        </w:rPr>
        <w:t>equality</w:t>
      </w:r>
      <w:r w:rsidR="000E2E04" w:rsidRPr="00D463A4">
        <w:rPr>
          <w:rFonts w:ascii="Arial" w:hAnsi="Arial" w:cs="Arial"/>
          <w:color w:val="222222"/>
          <w:sz w:val="22"/>
          <w:szCs w:val="22"/>
          <w:shd w:val="clear" w:color="auto" w:fill="FFFFFF"/>
        </w:rPr>
        <w:t> of opportunity. Panel membership will be open t</w:t>
      </w:r>
      <w:r w:rsidR="000E2E04" w:rsidRPr="00D463A4">
        <w:rPr>
          <w:rFonts w:ascii="Arial" w:hAnsi="Arial" w:cs="Arial"/>
          <w:sz w:val="22"/>
          <w:szCs w:val="22"/>
        </w:rPr>
        <w:t xml:space="preserve">o people with lived experience, service users, carers, and community organisation representatives. If the </w:t>
      </w:r>
      <w:r w:rsidR="003E60CB" w:rsidRPr="00D463A4">
        <w:rPr>
          <w:rFonts w:ascii="Arial" w:hAnsi="Arial" w:cs="Arial"/>
          <w:sz w:val="22"/>
          <w:szCs w:val="22"/>
        </w:rPr>
        <w:t>p</w:t>
      </w:r>
      <w:r w:rsidR="000E2E04" w:rsidRPr="00D463A4">
        <w:rPr>
          <w:rFonts w:ascii="Arial" w:hAnsi="Arial" w:cs="Arial"/>
          <w:sz w:val="22"/>
          <w:szCs w:val="22"/>
        </w:rPr>
        <w:t xml:space="preserve">anel feel that broader public expertise is needed on a topic, then there will be options to advertise for up to eight more public members to </w:t>
      </w:r>
      <w:r w:rsidRPr="00D463A4">
        <w:rPr>
          <w:rFonts w:ascii="Arial" w:hAnsi="Arial" w:cs="Arial"/>
          <w:sz w:val="22"/>
          <w:szCs w:val="22"/>
        </w:rPr>
        <w:t xml:space="preserve">join </w:t>
      </w:r>
      <w:r w:rsidR="000E2E04" w:rsidRPr="00D463A4">
        <w:rPr>
          <w:rFonts w:ascii="Arial" w:hAnsi="Arial" w:cs="Arial"/>
          <w:sz w:val="22"/>
          <w:szCs w:val="22"/>
        </w:rPr>
        <w:t xml:space="preserve">a particular </w:t>
      </w:r>
      <w:r w:rsidR="003E60CB" w:rsidRPr="00D463A4">
        <w:rPr>
          <w:rFonts w:ascii="Arial" w:hAnsi="Arial" w:cs="Arial"/>
          <w:sz w:val="22"/>
          <w:szCs w:val="22"/>
        </w:rPr>
        <w:t>p</w:t>
      </w:r>
      <w:r w:rsidR="000E2E04" w:rsidRPr="00D463A4">
        <w:rPr>
          <w:rFonts w:ascii="Arial" w:hAnsi="Arial" w:cs="Arial"/>
          <w:sz w:val="22"/>
          <w:szCs w:val="22"/>
        </w:rPr>
        <w:t>anel session</w:t>
      </w:r>
      <w:r w:rsidRPr="00D463A4">
        <w:rPr>
          <w:rFonts w:ascii="Arial" w:hAnsi="Arial" w:cs="Arial"/>
          <w:sz w:val="22"/>
          <w:szCs w:val="22"/>
        </w:rPr>
        <w:t>.</w:t>
      </w:r>
      <w:r w:rsidR="000E2E04" w:rsidRPr="00D463A4">
        <w:rPr>
          <w:rFonts w:ascii="Arial" w:hAnsi="Arial" w:cs="Arial"/>
          <w:sz w:val="22"/>
          <w:szCs w:val="22"/>
        </w:rPr>
        <w:t xml:space="preserve"> </w:t>
      </w:r>
      <w:r w:rsidRPr="00D463A4">
        <w:rPr>
          <w:rFonts w:ascii="Arial" w:hAnsi="Arial" w:cs="Arial"/>
          <w:sz w:val="22"/>
          <w:szCs w:val="22"/>
        </w:rPr>
        <w:t xml:space="preserve">These members </w:t>
      </w:r>
      <w:r w:rsidR="000E2E04" w:rsidRPr="00D463A4">
        <w:rPr>
          <w:rFonts w:ascii="Arial" w:hAnsi="Arial" w:cs="Arial"/>
          <w:sz w:val="22"/>
          <w:szCs w:val="22"/>
        </w:rPr>
        <w:t xml:space="preserve">will be reimbursed for their time at the same rate as other public members.  </w:t>
      </w:r>
    </w:p>
    <w:p w14:paraId="23CBDF33" w14:textId="77777777" w:rsidR="000E2E04" w:rsidRPr="00D463A4" w:rsidRDefault="000E2E04" w:rsidP="00A56E3F">
      <w:pPr>
        <w:spacing w:before="0" w:after="0"/>
        <w:rPr>
          <w:rFonts w:ascii="Arial" w:hAnsi="Arial" w:cs="Arial"/>
          <w:b/>
          <w:bCs/>
        </w:rPr>
      </w:pPr>
    </w:p>
    <w:p w14:paraId="5F3E730E" w14:textId="77777777" w:rsidR="000E2E04" w:rsidRPr="00D463A4" w:rsidRDefault="000E2E04" w:rsidP="00A56E3F">
      <w:pPr>
        <w:spacing w:before="0" w:after="0"/>
        <w:rPr>
          <w:rFonts w:ascii="Arial" w:hAnsi="Arial" w:cs="Arial"/>
          <w:b/>
          <w:bCs/>
        </w:rPr>
      </w:pPr>
      <w:r w:rsidRPr="00D463A4">
        <w:rPr>
          <w:rFonts w:ascii="Arial" w:hAnsi="Arial" w:cs="Arial"/>
          <w:b/>
          <w:bCs/>
        </w:rPr>
        <w:t>We are looking for members of the public whose background involves any of the protected characteristics (listed above), who live or work in south London and can demonstrate:</w:t>
      </w:r>
    </w:p>
    <w:p w14:paraId="79D0BD85" w14:textId="77777777" w:rsidR="000E2E04" w:rsidRPr="00D463A4" w:rsidRDefault="000E2E04" w:rsidP="00A56E3F">
      <w:pPr>
        <w:spacing w:before="0" w:after="0"/>
        <w:rPr>
          <w:rFonts w:ascii="Arial" w:hAnsi="Arial" w:cs="Arial"/>
          <w:bCs/>
        </w:rPr>
      </w:pPr>
    </w:p>
    <w:p w14:paraId="58038490" w14:textId="7E0BB3A3" w:rsidR="000E2E04" w:rsidRPr="00D463A4" w:rsidRDefault="000E2E04" w:rsidP="00A56E3F">
      <w:pPr>
        <w:pStyle w:val="ListParagraph"/>
        <w:numPr>
          <w:ilvl w:val="0"/>
          <w:numId w:val="2"/>
        </w:numPr>
        <w:spacing w:before="0" w:after="0"/>
        <w:rPr>
          <w:rFonts w:ascii="Arial" w:hAnsi="Arial" w:cs="Arial"/>
          <w:bCs/>
        </w:rPr>
      </w:pPr>
      <w:r w:rsidRPr="00D463A4">
        <w:rPr>
          <w:rFonts w:ascii="Arial" w:hAnsi="Arial" w:cs="Arial"/>
          <w:bCs/>
        </w:rPr>
        <w:t>Good experience and knowledge of working with different individuals and groups covered by the protected characteristics</w:t>
      </w:r>
      <w:r w:rsidRPr="00D463A4">
        <w:rPr>
          <w:rStyle w:val="FootnoteReference"/>
          <w:rFonts w:ascii="Arial" w:hAnsi="Arial" w:cs="Arial"/>
          <w:bCs/>
        </w:rPr>
        <w:t xml:space="preserve"> </w:t>
      </w:r>
      <w:r w:rsidRPr="00D463A4">
        <w:rPr>
          <w:rFonts w:ascii="Arial" w:hAnsi="Arial" w:cs="Arial"/>
          <w:bCs/>
        </w:rPr>
        <w:t>and the health and social issues, inequalities and discrimination people in these groups face</w:t>
      </w:r>
    </w:p>
    <w:p w14:paraId="1A015BDC" w14:textId="77777777" w:rsidR="000E2E04" w:rsidRPr="00D463A4" w:rsidRDefault="000E2E04" w:rsidP="00A56E3F">
      <w:pPr>
        <w:pStyle w:val="ListParagraph"/>
        <w:spacing w:before="0" w:after="0"/>
        <w:ind w:left="780"/>
        <w:rPr>
          <w:rFonts w:ascii="Arial" w:hAnsi="Arial" w:cs="Arial"/>
          <w:bCs/>
        </w:rPr>
      </w:pPr>
    </w:p>
    <w:p w14:paraId="412DCEB4" w14:textId="21F76595" w:rsidR="000E2E04" w:rsidRPr="00D463A4" w:rsidRDefault="000E2E04" w:rsidP="00A56E3F">
      <w:pPr>
        <w:pStyle w:val="ListParagraph"/>
        <w:numPr>
          <w:ilvl w:val="0"/>
          <w:numId w:val="2"/>
        </w:numPr>
        <w:spacing w:before="0" w:after="0"/>
        <w:rPr>
          <w:rFonts w:ascii="Arial" w:hAnsi="Arial" w:cs="Arial"/>
          <w:bCs/>
        </w:rPr>
      </w:pPr>
      <w:r w:rsidRPr="00D463A4">
        <w:rPr>
          <w:rFonts w:ascii="Arial" w:hAnsi="Arial" w:cs="Arial"/>
          <w:bCs/>
        </w:rPr>
        <w:t xml:space="preserve">An understanding of how people in these groups might be impacted by </w:t>
      </w:r>
      <w:r w:rsidR="003E60CB" w:rsidRPr="00D463A4">
        <w:rPr>
          <w:rFonts w:ascii="Arial" w:hAnsi="Arial" w:cs="Arial"/>
          <w:bCs/>
        </w:rPr>
        <w:t>Covid</w:t>
      </w:r>
      <w:r w:rsidRPr="00D463A4">
        <w:rPr>
          <w:rFonts w:ascii="Arial" w:hAnsi="Arial" w:cs="Arial"/>
          <w:bCs/>
        </w:rPr>
        <w:t>-19</w:t>
      </w:r>
    </w:p>
    <w:p w14:paraId="155FA9AF" w14:textId="77777777" w:rsidR="000E2E04" w:rsidRPr="00D463A4" w:rsidRDefault="000E2E04" w:rsidP="00A56E3F">
      <w:pPr>
        <w:pStyle w:val="ListParagraph"/>
        <w:rPr>
          <w:rFonts w:ascii="Arial" w:hAnsi="Arial" w:cs="Arial"/>
          <w:bCs/>
        </w:rPr>
      </w:pPr>
    </w:p>
    <w:p w14:paraId="11FD4D55" w14:textId="4A79E17C" w:rsidR="000E2E04" w:rsidRPr="00D463A4" w:rsidRDefault="000E2E04" w:rsidP="00A56E3F">
      <w:pPr>
        <w:pStyle w:val="ListParagraph"/>
        <w:numPr>
          <w:ilvl w:val="0"/>
          <w:numId w:val="2"/>
        </w:numPr>
        <w:spacing w:before="0" w:after="0"/>
        <w:rPr>
          <w:rFonts w:ascii="Arial" w:hAnsi="Arial" w:cs="Arial"/>
          <w:bCs/>
        </w:rPr>
      </w:pPr>
      <w:r w:rsidRPr="00D463A4">
        <w:rPr>
          <w:rFonts w:ascii="Arial" w:hAnsi="Arial" w:cs="Arial"/>
          <w:bCs/>
        </w:rPr>
        <w:lastRenderedPageBreak/>
        <w:t xml:space="preserve">The ability </w:t>
      </w:r>
      <w:r w:rsidR="00D463A4" w:rsidRPr="00D463A4">
        <w:rPr>
          <w:rFonts w:ascii="Arial" w:hAnsi="Arial" w:cs="Arial"/>
          <w:bCs/>
        </w:rPr>
        <w:t xml:space="preserve">and desire </w:t>
      </w:r>
      <w:r w:rsidRPr="00D463A4">
        <w:rPr>
          <w:rFonts w:ascii="Arial" w:hAnsi="Arial" w:cs="Arial"/>
          <w:bCs/>
        </w:rPr>
        <w:t xml:space="preserve">to contribute to discussions on different research topics across health and social care </w:t>
      </w:r>
      <w:r w:rsidR="001A441B" w:rsidRPr="00D463A4">
        <w:rPr>
          <w:rFonts w:ascii="Arial" w:hAnsi="Arial" w:cs="Arial"/>
          <w:bCs/>
        </w:rPr>
        <w:t xml:space="preserve">related to </w:t>
      </w:r>
      <w:r w:rsidR="003E60CB" w:rsidRPr="00D463A4">
        <w:rPr>
          <w:rFonts w:ascii="Arial" w:hAnsi="Arial" w:cs="Arial"/>
          <w:bCs/>
        </w:rPr>
        <w:t>Covid</w:t>
      </w:r>
      <w:r w:rsidR="001A441B" w:rsidRPr="00D463A4">
        <w:rPr>
          <w:rFonts w:ascii="Arial" w:hAnsi="Arial" w:cs="Arial"/>
          <w:bCs/>
        </w:rPr>
        <w:t>-19</w:t>
      </w:r>
      <w:r w:rsidRPr="00D463A4">
        <w:rPr>
          <w:rFonts w:ascii="Arial" w:hAnsi="Arial" w:cs="Arial"/>
          <w:bCs/>
        </w:rPr>
        <w:t xml:space="preserve"> research and provide a public or lived experience perspective on these issues. </w:t>
      </w:r>
    </w:p>
    <w:p w14:paraId="3D8C768B" w14:textId="77777777" w:rsidR="000E2E04" w:rsidRPr="00D463A4" w:rsidRDefault="000E2E04" w:rsidP="00A56E3F">
      <w:pPr>
        <w:spacing w:before="0" w:after="0"/>
        <w:rPr>
          <w:rFonts w:ascii="Arial" w:hAnsi="Arial" w:cs="Arial"/>
          <w:bCs/>
        </w:rPr>
      </w:pPr>
    </w:p>
    <w:p w14:paraId="05294115" w14:textId="371B0F1A" w:rsidR="000E2E04" w:rsidRPr="00E733EF" w:rsidRDefault="000E2E04" w:rsidP="00A56E3F">
      <w:pPr>
        <w:spacing w:before="0" w:after="0"/>
        <w:rPr>
          <w:rFonts w:ascii="Arial" w:hAnsi="Arial" w:cs="Arial"/>
          <w:bCs/>
        </w:rPr>
      </w:pPr>
      <w:r w:rsidRPr="00D463A4">
        <w:rPr>
          <w:rFonts w:ascii="Arial" w:hAnsi="Arial" w:cs="Arial"/>
          <w:bCs/>
        </w:rPr>
        <w:t>If you are interested in being involved, please fill in the attached</w:t>
      </w:r>
      <w:r w:rsidRPr="00E733EF">
        <w:rPr>
          <w:rFonts w:ascii="Arial" w:hAnsi="Arial" w:cs="Arial"/>
          <w:bCs/>
        </w:rPr>
        <w:t xml:space="preserve"> application form and email this to:</w:t>
      </w:r>
      <w:r w:rsidR="00D463A4">
        <w:rPr>
          <w:rFonts w:ascii="Arial" w:hAnsi="Arial" w:cs="Arial"/>
          <w:bCs/>
        </w:rPr>
        <w:t xml:space="preserve"> </w:t>
      </w:r>
      <w:r w:rsidRPr="00E733EF">
        <w:rPr>
          <w:rFonts w:ascii="Arial" w:hAnsi="Arial" w:cs="Arial"/>
          <w:b/>
        </w:rPr>
        <w:t>Madelene Boyton</w:t>
      </w:r>
      <w:r w:rsidRPr="00E733EF">
        <w:rPr>
          <w:rFonts w:ascii="Arial" w:hAnsi="Arial" w:cs="Arial"/>
          <w:bCs/>
        </w:rPr>
        <w:t xml:space="preserve"> (Research Coordinator, Centre for Implementation Science)</w:t>
      </w:r>
    </w:p>
    <w:p w14:paraId="1AB28611" w14:textId="6EBFAC64" w:rsidR="000E2E04" w:rsidRDefault="000E2E04" w:rsidP="00A56E3F">
      <w:pPr>
        <w:spacing w:before="0" w:after="0"/>
        <w:rPr>
          <w:rStyle w:val="Hyperlink"/>
          <w:rFonts w:ascii="Arial" w:hAnsi="Arial" w:cs="Arial"/>
          <w:bCs/>
        </w:rPr>
      </w:pPr>
      <w:r w:rsidRPr="00E733EF">
        <w:rPr>
          <w:rFonts w:ascii="Arial" w:hAnsi="Arial" w:cs="Arial"/>
          <w:bCs/>
        </w:rPr>
        <w:t xml:space="preserve">Email: </w:t>
      </w:r>
      <w:hyperlink r:id="rId8" w:history="1">
        <w:r w:rsidR="00D463A4" w:rsidRPr="00F162DD">
          <w:rPr>
            <w:rStyle w:val="Hyperlink"/>
            <w:rFonts w:ascii="Arial" w:hAnsi="Arial" w:cs="Arial"/>
            <w:bCs/>
          </w:rPr>
          <w:t>madelene.boyton@kcl.ac.uk</w:t>
        </w:r>
      </w:hyperlink>
    </w:p>
    <w:p w14:paraId="664AABC0" w14:textId="77777777" w:rsidR="00D463A4" w:rsidRDefault="00D463A4" w:rsidP="00A56E3F">
      <w:pPr>
        <w:spacing w:before="0" w:after="0"/>
        <w:rPr>
          <w:rStyle w:val="Hyperlink"/>
          <w:rFonts w:ascii="Arial" w:hAnsi="Arial" w:cs="Arial"/>
          <w:bCs/>
        </w:rPr>
      </w:pPr>
    </w:p>
    <w:p w14:paraId="704D396A" w14:textId="78773D83" w:rsidR="00D463A4" w:rsidRPr="00320FB5" w:rsidRDefault="00D463A4" w:rsidP="00A56E3F">
      <w:pPr>
        <w:spacing w:before="0" w:after="0"/>
        <w:rPr>
          <w:rStyle w:val="Hyperlink"/>
          <w:rFonts w:ascii="Arial" w:hAnsi="Arial" w:cs="Arial"/>
          <w:b/>
          <w:bCs/>
          <w:color w:val="auto"/>
        </w:rPr>
      </w:pPr>
      <w:r w:rsidRPr="00320FB5">
        <w:rPr>
          <w:rStyle w:val="Hyperlink"/>
          <w:rFonts w:ascii="Arial" w:hAnsi="Arial" w:cs="Arial"/>
          <w:b/>
          <w:bCs/>
          <w:color w:val="auto"/>
        </w:rPr>
        <w:t xml:space="preserve">The deadline to receive applications is </w:t>
      </w:r>
      <w:r w:rsidR="005D3F91">
        <w:rPr>
          <w:rStyle w:val="Hyperlink"/>
          <w:rFonts w:ascii="Arial" w:hAnsi="Arial" w:cs="Arial"/>
          <w:b/>
          <w:bCs/>
          <w:color w:val="auto"/>
        </w:rPr>
        <w:t>December 8</w:t>
      </w:r>
      <w:r w:rsidR="008E3762" w:rsidRPr="00320FB5">
        <w:rPr>
          <w:rStyle w:val="Hyperlink"/>
          <w:rFonts w:ascii="Arial" w:hAnsi="Arial" w:cs="Arial"/>
          <w:b/>
          <w:bCs/>
          <w:color w:val="auto"/>
          <w:vertAlign w:val="superscript"/>
        </w:rPr>
        <w:t>th</w:t>
      </w:r>
      <w:r w:rsidR="008E3762" w:rsidRPr="00320FB5">
        <w:rPr>
          <w:rStyle w:val="Hyperlink"/>
          <w:rFonts w:ascii="Arial" w:hAnsi="Arial" w:cs="Arial"/>
          <w:b/>
          <w:bCs/>
          <w:color w:val="auto"/>
        </w:rPr>
        <w:t xml:space="preserve"> 2020 by 5pm</w:t>
      </w:r>
    </w:p>
    <w:p w14:paraId="688171A4" w14:textId="40A7DA93" w:rsidR="000E2E04" w:rsidRDefault="000E2E04" w:rsidP="00A56E3F">
      <w:pPr>
        <w:rPr>
          <w:rStyle w:val="Hyperlink"/>
          <w:rFonts w:ascii="Arial" w:hAnsi="Arial" w:cs="Arial"/>
          <w:bCs/>
        </w:rPr>
      </w:pPr>
    </w:p>
    <w:p w14:paraId="0279041C" w14:textId="77777777" w:rsidR="00A56E3F" w:rsidRPr="008E3762" w:rsidRDefault="00A56E3F" w:rsidP="00A56E3F">
      <w:pPr>
        <w:rPr>
          <w:rFonts w:ascii="Arial" w:hAnsi="Arial" w:cs="Arial"/>
          <w:b/>
        </w:rPr>
      </w:pPr>
    </w:p>
    <w:p w14:paraId="48F1940B" w14:textId="0926437A" w:rsidR="000E2E04" w:rsidRPr="008E3762" w:rsidRDefault="003E60CB" w:rsidP="000E2E04">
      <w:pPr>
        <w:ind w:left="720" w:firstLine="720"/>
        <w:rPr>
          <w:rFonts w:ascii="Arial" w:hAnsi="Arial" w:cs="Arial"/>
          <w:b/>
        </w:rPr>
      </w:pPr>
      <w:r w:rsidRPr="008E3762">
        <w:rPr>
          <w:rFonts w:ascii="Arial" w:hAnsi="Arial" w:cs="Arial"/>
          <w:b/>
        </w:rPr>
        <w:t>Covid</w:t>
      </w:r>
      <w:r w:rsidR="000E2E04" w:rsidRPr="008E3762">
        <w:rPr>
          <w:rFonts w:ascii="Arial" w:hAnsi="Arial" w:cs="Arial"/>
          <w:b/>
        </w:rPr>
        <w:t xml:space="preserve">-19 </w:t>
      </w:r>
      <w:r w:rsidRPr="008E3762">
        <w:rPr>
          <w:rFonts w:ascii="Arial" w:hAnsi="Arial" w:cs="Arial"/>
          <w:b/>
        </w:rPr>
        <w:t>r</w:t>
      </w:r>
      <w:r w:rsidR="000E2E04" w:rsidRPr="008E3762">
        <w:rPr>
          <w:rFonts w:ascii="Arial" w:hAnsi="Arial" w:cs="Arial"/>
          <w:b/>
        </w:rPr>
        <w:t xml:space="preserve">esearch </w:t>
      </w:r>
      <w:r w:rsidRPr="008E3762">
        <w:rPr>
          <w:rFonts w:ascii="Arial" w:hAnsi="Arial" w:cs="Arial"/>
          <w:b/>
        </w:rPr>
        <w:t>p</w:t>
      </w:r>
      <w:r w:rsidR="000E2E04" w:rsidRPr="008E3762">
        <w:rPr>
          <w:rFonts w:ascii="Arial" w:hAnsi="Arial" w:cs="Arial"/>
          <w:b/>
        </w:rPr>
        <w:t xml:space="preserve">anel for the </w:t>
      </w:r>
      <w:r w:rsidRPr="008E3762">
        <w:rPr>
          <w:rFonts w:ascii="Arial" w:hAnsi="Arial" w:cs="Arial"/>
          <w:b/>
        </w:rPr>
        <w:t>p</w:t>
      </w:r>
      <w:r w:rsidR="000E2E04" w:rsidRPr="008E3762">
        <w:rPr>
          <w:rFonts w:ascii="Arial" w:hAnsi="Arial" w:cs="Arial"/>
          <w:b/>
        </w:rPr>
        <w:t xml:space="preserve">ublic – </w:t>
      </w:r>
      <w:r w:rsidRPr="008E3762">
        <w:rPr>
          <w:rFonts w:ascii="Arial" w:hAnsi="Arial" w:cs="Arial"/>
          <w:b/>
        </w:rPr>
        <w:t>a</w:t>
      </w:r>
      <w:r w:rsidR="000E2E04" w:rsidRPr="008E3762">
        <w:rPr>
          <w:rFonts w:ascii="Arial" w:hAnsi="Arial" w:cs="Arial"/>
          <w:b/>
        </w:rPr>
        <w:t xml:space="preserve">pplication form </w:t>
      </w:r>
    </w:p>
    <w:p w14:paraId="76C9404F" w14:textId="77777777" w:rsidR="000E2E04" w:rsidRPr="00E733EF" w:rsidRDefault="000E2E04" w:rsidP="000E2E04">
      <w:pPr>
        <w:spacing w:before="0" w:after="0"/>
        <w:rPr>
          <w:rFonts w:ascii="Arial" w:hAnsi="Arial" w:cs="Arial"/>
          <w:b/>
          <w:bCs/>
        </w:rPr>
      </w:pPr>
      <w:r w:rsidRPr="00E733EF">
        <w:rPr>
          <w:rFonts w:ascii="Arial" w:hAnsi="Arial" w:cs="Arial"/>
          <w:b/>
          <w:bCs/>
        </w:rPr>
        <w:t>Date</w:t>
      </w:r>
    </w:p>
    <w:tbl>
      <w:tblPr>
        <w:tblStyle w:val="TableGrid"/>
        <w:tblW w:w="0" w:type="auto"/>
        <w:tblLook w:val="04A0" w:firstRow="1" w:lastRow="0" w:firstColumn="1" w:lastColumn="0" w:noHBand="0" w:noVBand="1"/>
      </w:tblPr>
      <w:tblGrid>
        <w:gridCol w:w="9016"/>
      </w:tblGrid>
      <w:tr w:rsidR="000E2E04" w:rsidRPr="00E733EF" w14:paraId="3CAC5D1D" w14:textId="77777777" w:rsidTr="00516431">
        <w:tc>
          <w:tcPr>
            <w:tcW w:w="9016" w:type="dxa"/>
          </w:tcPr>
          <w:p w14:paraId="21B5207F" w14:textId="77777777" w:rsidR="000E2E04" w:rsidRPr="00E733EF" w:rsidRDefault="000E2E04" w:rsidP="00516431">
            <w:pPr>
              <w:spacing w:before="0" w:after="0"/>
              <w:rPr>
                <w:rFonts w:ascii="Arial" w:hAnsi="Arial" w:cs="Arial"/>
                <w:b/>
                <w:bCs/>
              </w:rPr>
            </w:pPr>
          </w:p>
        </w:tc>
      </w:tr>
    </w:tbl>
    <w:p w14:paraId="3B7CE51F" w14:textId="77777777" w:rsidR="000E2E04" w:rsidRPr="00E733EF" w:rsidRDefault="000E2E04" w:rsidP="000E2E04">
      <w:pPr>
        <w:spacing w:before="0" w:after="0"/>
        <w:rPr>
          <w:rFonts w:ascii="Arial" w:hAnsi="Arial" w:cs="Arial"/>
          <w:b/>
          <w:bCs/>
        </w:rPr>
      </w:pPr>
    </w:p>
    <w:p w14:paraId="416EA9F5" w14:textId="77777777" w:rsidR="000E2E04" w:rsidRPr="00E733EF" w:rsidRDefault="000E2E04" w:rsidP="000E2E04">
      <w:pPr>
        <w:spacing w:before="0" w:after="0"/>
        <w:rPr>
          <w:rFonts w:ascii="Arial" w:hAnsi="Arial" w:cs="Arial"/>
          <w:b/>
          <w:bCs/>
        </w:rPr>
      </w:pPr>
      <w:r w:rsidRPr="00E733EF">
        <w:rPr>
          <w:rFonts w:ascii="Arial" w:hAnsi="Arial" w:cs="Arial"/>
          <w:b/>
          <w:bCs/>
        </w:rPr>
        <w:t>Name</w:t>
      </w:r>
    </w:p>
    <w:tbl>
      <w:tblPr>
        <w:tblStyle w:val="TableGrid"/>
        <w:tblW w:w="0" w:type="auto"/>
        <w:tblLook w:val="04A0" w:firstRow="1" w:lastRow="0" w:firstColumn="1" w:lastColumn="0" w:noHBand="0" w:noVBand="1"/>
      </w:tblPr>
      <w:tblGrid>
        <w:gridCol w:w="9016"/>
      </w:tblGrid>
      <w:tr w:rsidR="000E2E04" w:rsidRPr="00E733EF" w14:paraId="75478DAA" w14:textId="77777777" w:rsidTr="00516431">
        <w:tc>
          <w:tcPr>
            <w:tcW w:w="9016" w:type="dxa"/>
          </w:tcPr>
          <w:p w14:paraId="4D7AF1B9" w14:textId="77777777" w:rsidR="000E2E04" w:rsidRPr="00E733EF" w:rsidRDefault="000E2E04" w:rsidP="00516431">
            <w:pPr>
              <w:spacing w:before="0" w:after="0"/>
              <w:rPr>
                <w:rFonts w:ascii="Arial" w:hAnsi="Arial" w:cs="Arial"/>
                <w:bCs/>
              </w:rPr>
            </w:pPr>
          </w:p>
          <w:p w14:paraId="00981842" w14:textId="77777777" w:rsidR="000E2E04" w:rsidRPr="00E733EF" w:rsidRDefault="000E2E04" w:rsidP="00516431">
            <w:pPr>
              <w:spacing w:before="0" w:after="0"/>
              <w:rPr>
                <w:rFonts w:ascii="Arial" w:hAnsi="Arial" w:cs="Arial"/>
                <w:bCs/>
              </w:rPr>
            </w:pPr>
          </w:p>
          <w:p w14:paraId="65E74B7B" w14:textId="77777777" w:rsidR="000E2E04" w:rsidRPr="00E733EF" w:rsidRDefault="000E2E04" w:rsidP="00516431">
            <w:pPr>
              <w:spacing w:before="0" w:after="0"/>
              <w:rPr>
                <w:rFonts w:ascii="Arial" w:hAnsi="Arial" w:cs="Arial"/>
                <w:bCs/>
              </w:rPr>
            </w:pPr>
          </w:p>
        </w:tc>
      </w:tr>
    </w:tbl>
    <w:p w14:paraId="5512B236" w14:textId="77777777" w:rsidR="000E2E04" w:rsidRPr="00E733EF" w:rsidRDefault="000E2E04" w:rsidP="000E2E04">
      <w:pPr>
        <w:spacing w:before="0" w:after="0"/>
        <w:rPr>
          <w:rFonts w:ascii="Arial" w:hAnsi="Arial" w:cs="Arial"/>
          <w:bCs/>
        </w:rPr>
      </w:pPr>
    </w:p>
    <w:p w14:paraId="494B9A68" w14:textId="796CB692" w:rsidR="000E2E04" w:rsidRPr="00E733EF" w:rsidRDefault="000E2E04" w:rsidP="000E2E04">
      <w:pPr>
        <w:spacing w:before="0" w:after="0"/>
        <w:rPr>
          <w:rFonts w:ascii="Arial" w:hAnsi="Arial" w:cs="Arial"/>
          <w:b/>
          <w:bCs/>
        </w:rPr>
      </w:pPr>
      <w:r w:rsidRPr="00E733EF">
        <w:rPr>
          <w:rFonts w:ascii="Arial" w:hAnsi="Arial" w:cs="Arial"/>
          <w:b/>
          <w:bCs/>
        </w:rPr>
        <w:t xml:space="preserve">Address </w:t>
      </w:r>
      <w:r w:rsidR="00E733EF">
        <w:rPr>
          <w:rFonts w:ascii="Arial" w:hAnsi="Arial" w:cs="Arial"/>
          <w:b/>
          <w:bCs/>
        </w:rPr>
        <w:t>(</w:t>
      </w:r>
      <w:r w:rsidRPr="00E733EF">
        <w:rPr>
          <w:rFonts w:ascii="Arial" w:hAnsi="Arial" w:cs="Arial"/>
          <w:b/>
          <w:bCs/>
        </w:rPr>
        <w:t>can you also indicate if you live or work in south London</w:t>
      </w:r>
      <w:r w:rsidR="00E733EF">
        <w:rPr>
          <w:rFonts w:ascii="Arial" w:hAnsi="Arial" w:cs="Arial"/>
          <w:b/>
          <w:bCs/>
        </w:rPr>
        <w:t>)</w:t>
      </w:r>
    </w:p>
    <w:tbl>
      <w:tblPr>
        <w:tblStyle w:val="TableGrid"/>
        <w:tblW w:w="0" w:type="auto"/>
        <w:tblLook w:val="04A0" w:firstRow="1" w:lastRow="0" w:firstColumn="1" w:lastColumn="0" w:noHBand="0" w:noVBand="1"/>
      </w:tblPr>
      <w:tblGrid>
        <w:gridCol w:w="9016"/>
      </w:tblGrid>
      <w:tr w:rsidR="000E2E04" w:rsidRPr="00E733EF" w14:paraId="15BC6D65" w14:textId="77777777" w:rsidTr="00516431">
        <w:tc>
          <w:tcPr>
            <w:tcW w:w="9016" w:type="dxa"/>
          </w:tcPr>
          <w:p w14:paraId="746F6AFC" w14:textId="77777777" w:rsidR="000E2E04" w:rsidRPr="00E733EF" w:rsidRDefault="000E2E04" w:rsidP="00516431">
            <w:pPr>
              <w:spacing w:before="0" w:after="0"/>
              <w:rPr>
                <w:rFonts w:ascii="Arial" w:hAnsi="Arial" w:cs="Arial"/>
                <w:bCs/>
              </w:rPr>
            </w:pPr>
          </w:p>
          <w:p w14:paraId="71683244" w14:textId="77777777" w:rsidR="000E2E04" w:rsidRPr="00E733EF" w:rsidRDefault="000E2E04" w:rsidP="00516431">
            <w:pPr>
              <w:spacing w:before="0" w:after="0"/>
              <w:rPr>
                <w:rFonts w:ascii="Arial" w:hAnsi="Arial" w:cs="Arial"/>
                <w:bCs/>
              </w:rPr>
            </w:pPr>
          </w:p>
          <w:p w14:paraId="455D4A1F" w14:textId="77777777" w:rsidR="000E2E04" w:rsidRPr="00E733EF" w:rsidRDefault="000E2E04" w:rsidP="00516431">
            <w:pPr>
              <w:spacing w:before="0" w:after="0"/>
              <w:rPr>
                <w:rFonts w:ascii="Arial" w:hAnsi="Arial" w:cs="Arial"/>
                <w:bCs/>
              </w:rPr>
            </w:pPr>
          </w:p>
          <w:p w14:paraId="26F16500" w14:textId="77777777" w:rsidR="000E2E04" w:rsidRPr="00E733EF" w:rsidRDefault="000E2E04" w:rsidP="00516431">
            <w:pPr>
              <w:spacing w:before="0" w:after="0"/>
              <w:rPr>
                <w:rFonts w:ascii="Arial" w:hAnsi="Arial" w:cs="Arial"/>
                <w:bCs/>
              </w:rPr>
            </w:pPr>
          </w:p>
        </w:tc>
      </w:tr>
    </w:tbl>
    <w:p w14:paraId="78BD7E99" w14:textId="77777777" w:rsidR="000E2E04" w:rsidRPr="00E733EF" w:rsidRDefault="000E2E04" w:rsidP="000E2E04">
      <w:pPr>
        <w:spacing w:before="0" w:after="0"/>
        <w:rPr>
          <w:rFonts w:ascii="Arial" w:hAnsi="Arial" w:cs="Arial"/>
          <w:bCs/>
        </w:rPr>
      </w:pPr>
    </w:p>
    <w:p w14:paraId="18AEBBA8" w14:textId="77777777" w:rsidR="000E2E04" w:rsidRPr="00E733EF" w:rsidRDefault="000E2E04" w:rsidP="000E2E04">
      <w:pPr>
        <w:spacing w:before="0" w:after="0"/>
        <w:rPr>
          <w:rFonts w:ascii="Arial" w:hAnsi="Arial" w:cs="Arial"/>
          <w:b/>
          <w:bCs/>
        </w:rPr>
      </w:pPr>
      <w:r w:rsidRPr="00E733EF">
        <w:rPr>
          <w:rFonts w:ascii="Arial" w:hAnsi="Arial" w:cs="Arial"/>
          <w:b/>
          <w:bCs/>
        </w:rPr>
        <w:t>Email</w:t>
      </w:r>
    </w:p>
    <w:tbl>
      <w:tblPr>
        <w:tblStyle w:val="TableGrid"/>
        <w:tblW w:w="0" w:type="auto"/>
        <w:tblLook w:val="04A0" w:firstRow="1" w:lastRow="0" w:firstColumn="1" w:lastColumn="0" w:noHBand="0" w:noVBand="1"/>
      </w:tblPr>
      <w:tblGrid>
        <w:gridCol w:w="9016"/>
      </w:tblGrid>
      <w:tr w:rsidR="000E2E04" w:rsidRPr="00E733EF" w14:paraId="4303ABD2" w14:textId="77777777" w:rsidTr="00516431">
        <w:tc>
          <w:tcPr>
            <w:tcW w:w="9016" w:type="dxa"/>
          </w:tcPr>
          <w:p w14:paraId="0261CA1E" w14:textId="77777777" w:rsidR="000E2E04" w:rsidRPr="00E733EF" w:rsidRDefault="000E2E04" w:rsidP="00516431">
            <w:pPr>
              <w:spacing w:before="0" w:after="0"/>
              <w:rPr>
                <w:rFonts w:ascii="Arial" w:hAnsi="Arial" w:cs="Arial"/>
                <w:bCs/>
              </w:rPr>
            </w:pPr>
          </w:p>
          <w:p w14:paraId="7C938935" w14:textId="77777777" w:rsidR="000E2E04" w:rsidRPr="00E733EF" w:rsidRDefault="000E2E04" w:rsidP="00516431">
            <w:pPr>
              <w:spacing w:before="0" w:after="0"/>
              <w:rPr>
                <w:rFonts w:ascii="Arial" w:hAnsi="Arial" w:cs="Arial"/>
                <w:bCs/>
              </w:rPr>
            </w:pPr>
          </w:p>
        </w:tc>
      </w:tr>
    </w:tbl>
    <w:p w14:paraId="7EE3618A" w14:textId="77777777" w:rsidR="000E2E04" w:rsidRPr="00E733EF" w:rsidRDefault="000E2E04" w:rsidP="000E2E04">
      <w:pPr>
        <w:spacing w:before="0" w:after="0"/>
        <w:rPr>
          <w:rFonts w:ascii="Arial" w:hAnsi="Arial" w:cs="Arial"/>
          <w:bCs/>
        </w:rPr>
      </w:pPr>
    </w:p>
    <w:p w14:paraId="011DAB6C" w14:textId="77777777" w:rsidR="00A56E3F" w:rsidRDefault="00A56E3F" w:rsidP="000E2E04">
      <w:pPr>
        <w:spacing w:before="0" w:after="0"/>
        <w:rPr>
          <w:rFonts w:ascii="Arial" w:hAnsi="Arial" w:cs="Arial"/>
          <w:b/>
          <w:bCs/>
        </w:rPr>
      </w:pPr>
    </w:p>
    <w:p w14:paraId="1C1B2504" w14:textId="77777777" w:rsidR="00A56E3F" w:rsidRDefault="00A56E3F" w:rsidP="000E2E04">
      <w:pPr>
        <w:spacing w:before="0" w:after="0"/>
        <w:rPr>
          <w:rFonts w:ascii="Arial" w:hAnsi="Arial" w:cs="Arial"/>
          <w:b/>
          <w:bCs/>
        </w:rPr>
      </w:pPr>
    </w:p>
    <w:p w14:paraId="7421EB8F" w14:textId="6A460AD9" w:rsidR="000E2E04" w:rsidRPr="00E733EF" w:rsidRDefault="000E2E04" w:rsidP="000E2E04">
      <w:pPr>
        <w:spacing w:before="0" w:after="0"/>
        <w:rPr>
          <w:rFonts w:ascii="Arial" w:hAnsi="Arial" w:cs="Arial"/>
          <w:b/>
          <w:bCs/>
        </w:rPr>
      </w:pPr>
      <w:r w:rsidRPr="00E733EF">
        <w:rPr>
          <w:rFonts w:ascii="Arial" w:hAnsi="Arial" w:cs="Arial"/>
          <w:b/>
          <w:bCs/>
        </w:rPr>
        <w:t xml:space="preserve">Telephone </w:t>
      </w:r>
      <w:r w:rsidR="001A441B" w:rsidRPr="00E733EF">
        <w:rPr>
          <w:rFonts w:ascii="Arial" w:hAnsi="Arial" w:cs="Arial"/>
          <w:b/>
          <w:bCs/>
        </w:rPr>
        <w:t>n</w:t>
      </w:r>
      <w:r w:rsidRPr="00E733EF">
        <w:rPr>
          <w:rFonts w:ascii="Arial" w:hAnsi="Arial" w:cs="Arial"/>
          <w:b/>
          <w:bCs/>
        </w:rPr>
        <w:t>umber</w:t>
      </w:r>
    </w:p>
    <w:tbl>
      <w:tblPr>
        <w:tblStyle w:val="TableGrid"/>
        <w:tblW w:w="0" w:type="auto"/>
        <w:tblLook w:val="04A0" w:firstRow="1" w:lastRow="0" w:firstColumn="1" w:lastColumn="0" w:noHBand="0" w:noVBand="1"/>
      </w:tblPr>
      <w:tblGrid>
        <w:gridCol w:w="9016"/>
      </w:tblGrid>
      <w:tr w:rsidR="000E2E04" w:rsidRPr="00E733EF" w14:paraId="44369A50" w14:textId="77777777" w:rsidTr="00516431">
        <w:tc>
          <w:tcPr>
            <w:tcW w:w="9016" w:type="dxa"/>
          </w:tcPr>
          <w:p w14:paraId="5456B3AD" w14:textId="77777777" w:rsidR="000E2E04" w:rsidRPr="00E733EF" w:rsidRDefault="000E2E04" w:rsidP="00516431">
            <w:pPr>
              <w:spacing w:before="0" w:after="0"/>
              <w:rPr>
                <w:rFonts w:ascii="Arial" w:hAnsi="Arial" w:cs="Arial"/>
                <w:bCs/>
              </w:rPr>
            </w:pPr>
          </w:p>
          <w:p w14:paraId="1D37CEE3" w14:textId="77777777" w:rsidR="000E2E04" w:rsidRPr="00E733EF" w:rsidRDefault="000E2E04" w:rsidP="00516431">
            <w:pPr>
              <w:spacing w:before="0" w:after="0"/>
              <w:rPr>
                <w:rFonts w:ascii="Arial" w:hAnsi="Arial" w:cs="Arial"/>
                <w:bCs/>
              </w:rPr>
            </w:pPr>
          </w:p>
          <w:p w14:paraId="0108A88B" w14:textId="77777777" w:rsidR="000E2E04" w:rsidRPr="00E733EF" w:rsidRDefault="000E2E04" w:rsidP="00516431">
            <w:pPr>
              <w:spacing w:before="0" w:after="0"/>
              <w:rPr>
                <w:rFonts w:ascii="Arial" w:hAnsi="Arial" w:cs="Arial"/>
                <w:bCs/>
              </w:rPr>
            </w:pPr>
          </w:p>
        </w:tc>
      </w:tr>
    </w:tbl>
    <w:p w14:paraId="7DCAC348" w14:textId="77777777" w:rsidR="000E2E04" w:rsidRPr="00E733EF" w:rsidRDefault="000E2E04" w:rsidP="000E2E04">
      <w:pPr>
        <w:spacing w:before="0" w:after="0"/>
        <w:rPr>
          <w:rFonts w:ascii="Arial" w:hAnsi="Arial" w:cs="Arial"/>
          <w:bCs/>
        </w:rPr>
      </w:pPr>
    </w:p>
    <w:p w14:paraId="66B28CC0" w14:textId="088FEBE0" w:rsidR="000E2E04" w:rsidRPr="00E733EF" w:rsidRDefault="000E2E04" w:rsidP="000E2E04">
      <w:pPr>
        <w:spacing w:before="0" w:after="0"/>
        <w:rPr>
          <w:rFonts w:ascii="Arial" w:hAnsi="Arial" w:cs="Arial"/>
          <w:b/>
          <w:bCs/>
        </w:rPr>
      </w:pPr>
      <w:r w:rsidRPr="00E733EF">
        <w:rPr>
          <w:rFonts w:ascii="Arial" w:hAnsi="Arial" w:cs="Arial"/>
          <w:b/>
          <w:bCs/>
        </w:rPr>
        <w:t xml:space="preserve">Why are you interested in being a </w:t>
      </w:r>
      <w:r w:rsidR="003E60CB" w:rsidRPr="00E733EF">
        <w:rPr>
          <w:rFonts w:ascii="Arial" w:hAnsi="Arial" w:cs="Arial"/>
          <w:b/>
          <w:bCs/>
        </w:rPr>
        <w:t>p</w:t>
      </w:r>
      <w:r w:rsidRPr="00E733EF">
        <w:rPr>
          <w:rFonts w:ascii="Arial" w:hAnsi="Arial" w:cs="Arial"/>
          <w:b/>
          <w:bCs/>
        </w:rPr>
        <w:t>anel member?</w:t>
      </w:r>
    </w:p>
    <w:tbl>
      <w:tblPr>
        <w:tblStyle w:val="TableGrid"/>
        <w:tblW w:w="0" w:type="auto"/>
        <w:tblLook w:val="04A0" w:firstRow="1" w:lastRow="0" w:firstColumn="1" w:lastColumn="0" w:noHBand="0" w:noVBand="1"/>
      </w:tblPr>
      <w:tblGrid>
        <w:gridCol w:w="9016"/>
      </w:tblGrid>
      <w:tr w:rsidR="000E2E04" w:rsidRPr="00E733EF" w14:paraId="17A88ABB" w14:textId="77777777" w:rsidTr="00516431">
        <w:tc>
          <w:tcPr>
            <w:tcW w:w="9016" w:type="dxa"/>
          </w:tcPr>
          <w:p w14:paraId="6ACE9BA8" w14:textId="77777777" w:rsidR="000E2E04" w:rsidRPr="00E733EF" w:rsidRDefault="000E2E04" w:rsidP="00516431">
            <w:pPr>
              <w:spacing w:before="0" w:after="0"/>
              <w:rPr>
                <w:rFonts w:ascii="Arial" w:hAnsi="Arial" w:cs="Arial"/>
                <w:bCs/>
              </w:rPr>
            </w:pPr>
          </w:p>
          <w:p w14:paraId="13366A2E" w14:textId="77777777" w:rsidR="000E2E04" w:rsidRPr="00E733EF" w:rsidRDefault="000E2E04" w:rsidP="00516431">
            <w:pPr>
              <w:spacing w:before="0" w:after="0"/>
              <w:rPr>
                <w:rFonts w:ascii="Arial" w:hAnsi="Arial" w:cs="Arial"/>
                <w:bCs/>
              </w:rPr>
            </w:pPr>
          </w:p>
          <w:p w14:paraId="29941ACA" w14:textId="77777777" w:rsidR="000E2E04" w:rsidRPr="00E733EF" w:rsidRDefault="000E2E04" w:rsidP="00516431">
            <w:pPr>
              <w:spacing w:before="0" w:after="0"/>
              <w:rPr>
                <w:rFonts w:ascii="Arial" w:hAnsi="Arial" w:cs="Arial"/>
                <w:bCs/>
              </w:rPr>
            </w:pPr>
          </w:p>
          <w:p w14:paraId="31D47413" w14:textId="77777777" w:rsidR="000E2E04" w:rsidRPr="00E733EF" w:rsidRDefault="000E2E04" w:rsidP="00516431">
            <w:pPr>
              <w:spacing w:before="0" w:after="0"/>
              <w:rPr>
                <w:rFonts w:ascii="Arial" w:hAnsi="Arial" w:cs="Arial"/>
                <w:bCs/>
              </w:rPr>
            </w:pPr>
          </w:p>
          <w:p w14:paraId="3E75DBB0" w14:textId="77777777" w:rsidR="000E2E04" w:rsidRPr="00E733EF" w:rsidRDefault="000E2E04" w:rsidP="00516431">
            <w:pPr>
              <w:spacing w:before="0" w:after="0"/>
              <w:rPr>
                <w:rFonts w:ascii="Arial" w:hAnsi="Arial" w:cs="Arial"/>
                <w:bCs/>
              </w:rPr>
            </w:pPr>
          </w:p>
          <w:p w14:paraId="4A79C029" w14:textId="77777777" w:rsidR="000E2E04" w:rsidRPr="00E733EF" w:rsidRDefault="000E2E04" w:rsidP="00516431">
            <w:pPr>
              <w:spacing w:before="0" w:after="0"/>
              <w:rPr>
                <w:rFonts w:ascii="Arial" w:hAnsi="Arial" w:cs="Arial"/>
                <w:bCs/>
              </w:rPr>
            </w:pPr>
          </w:p>
          <w:p w14:paraId="3BCDBAD6" w14:textId="77777777" w:rsidR="000E2E04" w:rsidRPr="00E733EF" w:rsidRDefault="000E2E04" w:rsidP="00516431">
            <w:pPr>
              <w:spacing w:before="0" w:after="0"/>
              <w:rPr>
                <w:rFonts w:ascii="Arial" w:hAnsi="Arial" w:cs="Arial"/>
                <w:bCs/>
              </w:rPr>
            </w:pPr>
          </w:p>
          <w:p w14:paraId="5E858AB1" w14:textId="77777777" w:rsidR="000E2E04" w:rsidRPr="00E733EF" w:rsidRDefault="000E2E04" w:rsidP="00516431">
            <w:pPr>
              <w:spacing w:before="0" w:after="0"/>
              <w:rPr>
                <w:rFonts w:ascii="Arial" w:hAnsi="Arial" w:cs="Arial"/>
                <w:bCs/>
              </w:rPr>
            </w:pPr>
          </w:p>
          <w:p w14:paraId="4426982B" w14:textId="77777777" w:rsidR="000E2E04" w:rsidRPr="00E733EF" w:rsidRDefault="000E2E04" w:rsidP="00516431">
            <w:pPr>
              <w:spacing w:before="0" w:after="0"/>
              <w:rPr>
                <w:rFonts w:ascii="Arial" w:hAnsi="Arial" w:cs="Arial"/>
                <w:bCs/>
              </w:rPr>
            </w:pPr>
          </w:p>
        </w:tc>
      </w:tr>
    </w:tbl>
    <w:p w14:paraId="37DEEAFF" w14:textId="77777777" w:rsidR="000E2E04" w:rsidRPr="00E733EF" w:rsidRDefault="000E2E04" w:rsidP="000E2E04">
      <w:pPr>
        <w:spacing w:before="0" w:after="0"/>
        <w:rPr>
          <w:rFonts w:ascii="Arial" w:hAnsi="Arial" w:cs="Arial"/>
          <w:b/>
          <w:bCs/>
        </w:rPr>
      </w:pPr>
    </w:p>
    <w:p w14:paraId="7DEA01EA" w14:textId="3DA7E254" w:rsidR="000E2E04" w:rsidRPr="00E733EF" w:rsidRDefault="000E2E04" w:rsidP="000E2E04">
      <w:pPr>
        <w:spacing w:before="0" w:after="0"/>
        <w:rPr>
          <w:rFonts w:ascii="Arial" w:hAnsi="Arial" w:cs="Arial"/>
          <w:b/>
          <w:bCs/>
        </w:rPr>
      </w:pPr>
      <w:r w:rsidRPr="00E733EF">
        <w:rPr>
          <w:rFonts w:ascii="Arial" w:hAnsi="Arial" w:cs="Arial"/>
          <w:b/>
          <w:bCs/>
        </w:rPr>
        <w:t>What experience do you have of being in and working with any of the groups covered by the protected characteristics</w:t>
      </w:r>
      <w:r w:rsidR="001A441B" w:rsidRPr="00E733EF">
        <w:rPr>
          <w:rFonts w:ascii="Arial" w:hAnsi="Arial" w:cs="Arial"/>
          <w:b/>
          <w:bCs/>
        </w:rPr>
        <w:t xml:space="preserve"> under the Equality Act 2010 (outlined above)</w:t>
      </w:r>
      <w:r w:rsidRPr="00E733EF">
        <w:rPr>
          <w:rFonts w:ascii="Arial" w:hAnsi="Arial" w:cs="Arial"/>
          <w:b/>
          <w:bCs/>
        </w:rPr>
        <w:t>?</w:t>
      </w:r>
    </w:p>
    <w:p w14:paraId="15586093" w14:textId="77777777" w:rsidR="000E2E04" w:rsidRPr="00E733EF" w:rsidRDefault="000E2E04" w:rsidP="000E2E04">
      <w:pPr>
        <w:spacing w:before="0" w:after="0"/>
        <w:rPr>
          <w:rFonts w:ascii="Arial" w:hAnsi="Arial" w:cs="Arial"/>
          <w:bCs/>
        </w:rPr>
      </w:pPr>
    </w:p>
    <w:tbl>
      <w:tblPr>
        <w:tblStyle w:val="TableGrid"/>
        <w:tblW w:w="0" w:type="auto"/>
        <w:tblLook w:val="04A0" w:firstRow="1" w:lastRow="0" w:firstColumn="1" w:lastColumn="0" w:noHBand="0" w:noVBand="1"/>
      </w:tblPr>
      <w:tblGrid>
        <w:gridCol w:w="9016"/>
      </w:tblGrid>
      <w:tr w:rsidR="000E2E04" w:rsidRPr="00E733EF" w14:paraId="3DCAEB65" w14:textId="77777777" w:rsidTr="00516431">
        <w:tc>
          <w:tcPr>
            <w:tcW w:w="9016" w:type="dxa"/>
          </w:tcPr>
          <w:p w14:paraId="7A7DB6E6" w14:textId="77777777" w:rsidR="000E2E04" w:rsidRPr="00E733EF" w:rsidRDefault="000E2E04" w:rsidP="00516431">
            <w:pPr>
              <w:spacing w:before="0" w:after="0"/>
              <w:rPr>
                <w:rFonts w:ascii="Arial" w:hAnsi="Arial" w:cs="Arial"/>
                <w:bCs/>
              </w:rPr>
            </w:pPr>
          </w:p>
          <w:p w14:paraId="43DE8B0B" w14:textId="77777777" w:rsidR="000E2E04" w:rsidRPr="00E733EF" w:rsidRDefault="000E2E04" w:rsidP="00516431">
            <w:pPr>
              <w:spacing w:before="0" w:after="0"/>
              <w:rPr>
                <w:rFonts w:ascii="Arial" w:hAnsi="Arial" w:cs="Arial"/>
                <w:bCs/>
              </w:rPr>
            </w:pPr>
          </w:p>
          <w:p w14:paraId="4B88F7A4" w14:textId="77777777" w:rsidR="000E2E04" w:rsidRPr="00E733EF" w:rsidRDefault="000E2E04" w:rsidP="00516431">
            <w:pPr>
              <w:spacing w:before="0" w:after="0"/>
              <w:rPr>
                <w:rFonts w:ascii="Arial" w:hAnsi="Arial" w:cs="Arial"/>
                <w:bCs/>
              </w:rPr>
            </w:pPr>
          </w:p>
          <w:p w14:paraId="609135D4" w14:textId="77777777" w:rsidR="000E2E04" w:rsidRPr="00E733EF" w:rsidRDefault="000E2E04" w:rsidP="00516431">
            <w:pPr>
              <w:spacing w:before="0" w:after="0"/>
              <w:rPr>
                <w:rFonts w:ascii="Arial" w:hAnsi="Arial" w:cs="Arial"/>
                <w:bCs/>
              </w:rPr>
            </w:pPr>
          </w:p>
        </w:tc>
      </w:tr>
    </w:tbl>
    <w:p w14:paraId="2CB55251" w14:textId="77777777" w:rsidR="000E2E04" w:rsidRPr="00E733EF" w:rsidRDefault="000E2E04" w:rsidP="000E2E04">
      <w:pPr>
        <w:spacing w:before="0" w:after="0"/>
        <w:rPr>
          <w:rFonts w:ascii="Arial" w:hAnsi="Arial" w:cs="Arial"/>
          <w:bCs/>
        </w:rPr>
      </w:pPr>
    </w:p>
    <w:p w14:paraId="4323B1FC" w14:textId="77777777" w:rsidR="000E2E04" w:rsidRPr="00E733EF" w:rsidRDefault="000E2E04" w:rsidP="000E2E04">
      <w:pPr>
        <w:spacing w:before="0" w:after="0"/>
        <w:rPr>
          <w:rFonts w:ascii="Arial" w:hAnsi="Arial" w:cs="Arial"/>
          <w:bCs/>
        </w:rPr>
      </w:pPr>
    </w:p>
    <w:p w14:paraId="4B6FF21A" w14:textId="77777777" w:rsidR="000E2E04" w:rsidRPr="00E733EF" w:rsidRDefault="000E2E04" w:rsidP="000E2E04">
      <w:pPr>
        <w:spacing w:before="0" w:after="0"/>
        <w:rPr>
          <w:rFonts w:ascii="Arial" w:hAnsi="Arial" w:cs="Arial"/>
          <w:b/>
          <w:bCs/>
        </w:rPr>
      </w:pPr>
      <w:r w:rsidRPr="00E733EF">
        <w:rPr>
          <w:rFonts w:ascii="Arial" w:hAnsi="Arial" w:cs="Arial"/>
          <w:b/>
          <w:bCs/>
        </w:rPr>
        <w:t>Can you tell us about any current or previous experience of public involvement in research or health and social care delivery?</w:t>
      </w:r>
    </w:p>
    <w:p w14:paraId="20A7BC51" w14:textId="77777777" w:rsidR="000E2E04" w:rsidRPr="00E733EF" w:rsidRDefault="000E2E04" w:rsidP="000E2E04">
      <w:pPr>
        <w:spacing w:before="0" w:after="0"/>
        <w:rPr>
          <w:rFonts w:ascii="Arial" w:hAnsi="Arial" w:cs="Arial"/>
          <w:bCs/>
        </w:rPr>
      </w:pPr>
    </w:p>
    <w:tbl>
      <w:tblPr>
        <w:tblStyle w:val="TableGrid"/>
        <w:tblW w:w="0" w:type="auto"/>
        <w:tblLook w:val="04A0" w:firstRow="1" w:lastRow="0" w:firstColumn="1" w:lastColumn="0" w:noHBand="0" w:noVBand="1"/>
      </w:tblPr>
      <w:tblGrid>
        <w:gridCol w:w="9016"/>
      </w:tblGrid>
      <w:tr w:rsidR="000E2E04" w:rsidRPr="00E733EF" w14:paraId="3E773613" w14:textId="77777777" w:rsidTr="00516431">
        <w:tc>
          <w:tcPr>
            <w:tcW w:w="9016" w:type="dxa"/>
          </w:tcPr>
          <w:p w14:paraId="5DF04657" w14:textId="77777777" w:rsidR="000E2E04" w:rsidRPr="00E733EF" w:rsidRDefault="000E2E04" w:rsidP="00516431">
            <w:pPr>
              <w:spacing w:before="0" w:after="0"/>
              <w:rPr>
                <w:rFonts w:ascii="Arial" w:hAnsi="Arial" w:cs="Arial"/>
                <w:bCs/>
              </w:rPr>
            </w:pPr>
          </w:p>
          <w:p w14:paraId="65C76C6B" w14:textId="77777777" w:rsidR="000E2E04" w:rsidRPr="00E733EF" w:rsidRDefault="000E2E04" w:rsidP="00516431">
            <w:pPr>
              <w:spacing w:before="0" w:after="0"/>
              <w:rPr>
                <w:rFonts w:ascii="Arial" w:hAnsi="Arial" w:cs="Arial"/>
                <w:bCs/>
              </w:rPr>
            </w:pPr>
          </w:p>
          <w:p w14:paraId="2E972588" w14:textId="77777777" w:rsidR="000E2E04" w:rsidRPr="00E733EF" w:rsidRDefault="000E2E04" w:rsidP="00516431">
            <w:pPr>
              <w:spacing w:before="0" w:after="0"/>
              <w:rPr>
                <w:rFonts w:ascii="Arial" w:hAnsi="Arial" w:cs="Arial"/>
                <w:bCs/>
              </w:rPr>
            </w:pPr>
          </w:p>
          <w:p w14:paraId="77879204" w14:textId="77777777" w:rsidR="000E2E04" w:rsidRPr="00E733EF" w:rsidRDefault="000E2E04" w:rsidP="00516431">
            <w:pPr>
              <w:spacing w:before="0" w:after="0"/>
              <w:rPr>
                <w:rFonts w:ascii="Arial" w:hAnsi="Arial" w:cs="Arial"/>
                <w:bCs/>
              </w:rPr>
            </w:pPr>
          </w:p>
          <w:p w14:paraId="26F9ABD3" w14:textId="77777777" w:rsidR="000E2E04" w:rsidRPr="00E733EF" w:rsidRDefault="000E2E04" w:rsidP="00516431">
            <w:pPr>
              <w:spacing w:before="0" w:after="0"/>
              <w:rPr>
                <w:rFonts w:ascii="Arial" w:hAnsi="Arial" w:cs="Arial"/>
                <w:bCs/>
              </w:rPr>
            </w:pPr>
          </w:p>
          <w:p w14:paraId="5341879B" w14:textId="77777777" w:rsidR="000E2E04" w:rsidRPr="00E733EF" w:rsidRDefault="000E2E04" w:rsidP="00516431">
            <w:pPr>
              <w:spacing w:before="0" w:after="0"/>
              <w:rPr>
                <w:rFonts w:ascii="Arial" w:hAnsi="Arial" w:cs="Arial"/>
                <w:bCs/>
              </w:rPr>
            </w:pPr>
          </w:p>
          <w:p w14:paraId="13FC29DE" w14:textId="77777777" w:rsidR="000E2E04" w:rsidRPr="00E733EF" w:rsidRDefault="000E2E04" w:rsidP="00516431">
            <w:pPr>
              <w:spacing w:before="0" w:after="0"/>
              <w:rPr>
                <w:rFonts w:ascii="Arial" w:hAnsi="Arial" w:cs="Arial"/>
                <w:bCs/>
              </w:rPr>
            </w:pPr>
          </w:p>
          <w:p w14:paraId="4BDED3FC" w14:textId="77777777" w:rsidR="000E2E04" w:rsidRPr="00E733EF" w:rsidRDefault="000E2E04" w:rsidP="00516431">
            <w:pPr>
              <w:spacing w:before="0" w:after="0"/>
              <w:rPr>
                <w:rFonts w:ascii="Arial" w:hAnsi="Arial" w:cs="Arial"/>
                <w:bCs/>
              </w:rPr>
            </w:pPr>
          </w:p>
        </w:tc>
      </w:tr>
    </w:tbl>
    <w:p w14:paraId="7E625456" w14:textId="77777777" w:rsidR="000E2E04" w:rsidRPr="00E733EF" w:rsidRDefault="000E2E04" w:rsidP="000E2E04">
      <w:pPr>
        <w:spacing w:before="0" w:after="0"/>
        <w:rPr>
          <w:rFonts w:ascii="Arial" w:hAnsi="Arial" w:cs="Arial"/>
          <w:bCs/>
        </w:rPr>
      </w:pPr>
    </w:p>
    <w:p w14:paraId="1D4A547D" w14:textId="77777777" w:rsidR="000E2E04" w:rsidRPr="00E733EF" w:rsidRDefault="000E2E04" w:rsidP="000E2E04">
      <w:pPr>
        <w:rPr>
          <w:rFonts w:ascii="Arial" w:hAnsi="Arial" w:cs="Arial"/>
          <w:b/>
        </w:rPr>
      </w:pPr>
      <w:r w:rsidRPr="00E733EF">
        <w:rPr>
          <w:rFonts w:ascii="Arial" w:hAnsi="Arial" w:cs="Arial"/>
          <w:b/>
        </w:rPr>
        <w:t>Are there any other experiences you would like to share that you think are relevant to this application?</w:t>
      </w:r>
    </w:p>
    <w:tbl>
      <w:tblPr>
        <w:tblStyle w:val="TableGrid"/>
        <w:tblW w:w="0" w:type="auto"/>
        <w:tblLook w:val="04A0" w:firstRow="1" w:lastRow="0" w:firstColumn="1" w:lastColumn="0" w:noHBand="0" w:noVBand="1"/>
      </w:tblPr>
      <w:tblGrid>
        <w:gridCol w:w="9016"/>
      </w:tblGrid>
      <w:tr w:rsidR="000E2E04" w:rsidRPr="00E733EF" w14:paraId="68104230" w14:textId="77777777" w:rsidTr="00516431">
        <w:tc>
          <w:tcPr>
            <w:tcW w:w="9016" w:type="dxa"/>
          </w:tcPr>
          <w:p w14:paraId="479812F4" w14:textId="77777777" w:rsidR="000E2E04" w:rsidRPr="00E733EF" w:rsidRDefault="000E2E04" w:rsidP="00516431">
            <w:pPr>
              <w:rPr>
                <w:rFonts w:ascii="Arial" w:hAnsi="Arial" w:cs="Arial"/>
              </w:rPr>
            </w:pPr>
          </w:p>
          <w:p w14:paraId="301C08C9" w14:textId="77777777" w:rsidR="000E2E04" w:rsidRPr="00E733EF" w:rsidRDefault="000E2E04" w:rsidP="00516431">
            <w:pPr>
              <w:rPr>
                <w:rFonts w:ascii="Arial" w:hAnsi="Arial" w:cs="Arial"/>
              </w:rPr>
            </w:pPr>
          </w:p>
          <w:p w14:paraId="3E89E14F" w14:textId="77777777" w:rsidR="000E2E04" w:rsidRPr="00E733EF" w:rsidRDefault="000E2E04" w:rsidP="00516431">
            <w:pPr>
              <w:rPr>
                <w:rFonts w:ascii="Arial" w:hAnsi="Arial" w:cs="Arial"/>
              </w:rPr>
            </w:pPr>
          </w:p>
          <w:p w14:paraId="4A9568D1" w14:textId="77777777" w:rsidR="000E2E04" w:rsidRPr="00E733EF" w:rsidRDefault="000E2E04" w:rsidP="00516431">
            <w:pPr>
              <w:rPr>
                <w:rFonts w:ascii="Arial" w:hAnsi="Arial" w:cs="Arial"/>
              </w:rPr>
            </w:pPr>
          </w:p>
          <w:p w14:paraId="60E300F3" w14:textId="77777777" w:rsidR="000E2E04" w:rsidRPr="00E733EF" w:rsidRDefault="000E2E04" w:rsidP="00516431">
            <w:pPr>
              <w:rPr>
                <w:rFonts w:ascii="Arial" w:hAnsi="Arial" w:cs="Arial"/>
              </w:rPr>
            </w:pPr>
          </w:p>
          <w:p w14:paraId="7FA8611C" w14:textId="77777777" w:rsidR="000E2E04" w:rsidRPr="00E733EF" w:rsidRDefault="000E2E04" w:rsidP="00516431">
            <w:pPr>
              <w:rPr>
                <w:rFonts w:ascii="Arial" w:hAnsi="Arial" w:cs="Arial"/>
              </w:rPr>
            </w:pPr>
          </w:p>
          <w:p w14:paraId="79A27285" w14:textId="77777777" w:rsidR="000E2E04" w:rsidRPr="00E733EF" w:rsidRDefault="000E2E04" w:rsidP="00516431">
            <w:pPr>
              <w:rPr>
                <w:rFonts w:ascii="Arial" w:hAnsi="Arial" w:cs="Arial"/>
              </w:rPr>
            </w:pPr>
          </w:p>
        </w:tc>
      </w:tr>
    </w:tbl>
    <w:p w14:paraId="1A867BC2" w14:textId="77777777" w:rsidR="005F1B99" w:rsidRPr="008E3762" w:rsidRDefault="005F1B99">
      <w:pPr>
        <w:rPr>
          <w:rFonts w:ascii="Arial" w:hAnsi="Arial" w:cs="Arial"/>
        </w:rPr>
      </w:pPr>
    </w:p>
    <w:sectPr w:rsidR="005F1B99" w:rsidRPr="008E3762">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6C4F7D" w14:textId="77777777" w:rsidR="00E62E71" w:rsidRDefault="00E62E71" w:rsidP="005F1B99">
      <w:pPr>
        <w:spacing w:after="0" w:line="240" w:lineRule="auto"/>
      </w:pPr>
      <w:r>
        <w:separator/>
      </w:r>
    </w:p>
  </w:endnote>
  <w:endnote w:type="continuationSeparator" w:id="0">
    <w:p w14:paraId="32E020E7" w14:textId="77777777" w:rsidR="00E62E71" w:rsidRDefault="00E62E71" w:rsidP="005F1B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ADEB3B" w14:textId="77777777" w:rsidR="00E62E71" w:rsidRDefault="00E62E71" w:rsidP="005F1B99">
      <w:pPr>
        <w:spacing w:after="0" w:line="240" w:lineRule="auto"/>
      </w:pPr>
      <w:r>
        <w:separator/>
      </w:r>
    </w:p>
  </w:footnote>
  <w:footnote w:type="continuationSeparator" w:id="0">
    <w:p w14:paraId="09165C73" w14:textId="77777777" w:rsidR="00E62E71" w:rsidRDefault="00E62E71" w:rsidP="005F1B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B4C257" w14:textId="1A2A795E" w:rsidR="005F1B99" w:rsidRDefault="005F1B99">
    <w:pPr>
      <w:pStyle w:val="Header"/>
    </w:pPr>
    <w:r>
      <w:rPr>
        <w:noProof/>
        <w:lang w:eastAsia="en-GB"/>
      </w:rPr>
      <w:drawing>
        <wp:inline distT="0" distB="0" distL="0" distR="0" wp14:anchorId="3578F1E3" wp14:editId="22FE0280">
          <wp:extent cx="4468495" cy="6216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68495" cy="6216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374963"/>
    <w:multiLevelType w:val="hybridMultilevel"/>
    <w:tmpl w:val="E65E24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28817D6"/>
    <w:multiLevelType w:val="hybridMultilevel"/>
    <w:tmpl w:val="4EAEC0F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B5C"/>
    <w:rsid w:val="00061347"/>
    <w:rsid w:val="000663CB"/>
    <w:rsid w:val="000E2E04"/>
    <w:rsid w:val="000F283C"/>
    <w:rsid w:val="001A441B"/>
    <w:rsid w:val="002071A8"/>
    <w:rsid w:val="002141EF"/>
    <w:rsid w:val="002B7D1D"/>
    <w:rsid w:val="00320FB5"/>
    <w:rsid w:val="003232AE"/>
    <w:rsid w:val="00340F92"/>
    <w:rsid w:val="00355B5C"/>
    <w:rsid w:val="003A7355"/>
    <w:rsid w:val="003E60CB"/>
    <w:rsid w:val="00407BBF"/>
    <w:rsid w:val="00446F98"/>
    <w:rsid w:val="004607B4"/>
    <w:rsid w:val="00462579"/>
    <w:rsid w:val="0056094D"/>
    <w:rsid w:val="0059100E"/>
    <w:rsid w:val="005D3F91"/>
    <w:rsid w:val="005F1B99"/>
    <w:rsid w:val="006E19FB"/>
    <w:rsid w:val="007D0CCC"/>
    <w:rsid w:val="007D16F5"/>
    <w:rsid w:val="007F7058"/>
    <w:rsid w:val="00817812"/>
    <w:rsid w:val="00876D53"/>
    <w:rsid w:val="008B718B"/>
    <w:rsid w:val="008E3762"/>
    <w:rsid w:val="00942A4B"/>
    <w:rsid w:val="00A56E3F"/>
    <w:rsid w:val="00B37DCB"/>
    <w:rsid w:val="00B7032C"/>
    <w:rsid w:val="00BC443B"/>
    <w:rsid w:val="00D463A4"/>
    <w:rsid w:val="00D75AAD"/>
    <w:rsid w:val="00DD46AD"/>
    <w:rsid w:val="00DF0084"/>
    <w:rsid w:val="00E62E71"/>
    <w:rsid w:val="00E733EF"/>
    <w:rsid w:val="00F154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DB69F0"/>
  <w15:chartTrackingRefBased/>
  <w15:docId w15:val="{977615EB-2CFB-40B6-B9F7-7E2AB0F2C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E04"/>
    <w:pPr>
      <w:spacing w:before="200" w:after="200" w:line="360" w:lineRule="auto"/>
      <w:jc w:val="both"/>
    </w:pPr>
    <w:rPr>
      <w14:numForm w14:val="lini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1B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1B99"/>
  </w:style>
  <w:style w:type="paragraph" w:styleId="Footer">
    <w:name w:val="footer"/>
    <w:basedOn w:val="Normal"/>
    <w:link w:val="FooterChar"/>
    <w:uiPriority w:val="99"/>
    <w:unhideWhenUsed/>
    <w:rsid w:val="005F1B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1B99"/>
  </w:style>
  <w:style w:type="paragraph" w:styleId="BalloonText">
    <w:name w:val="Balloon Text"/>
    <w:basedOn w:val="Normal"/>
    <w:link w:val="BalloonTextChar"/>
    <w:uiPriority w:val="99"/>
    <w:semiHidden/>
    <w:unhideWhenUsed/>
    <w:rsid w:val="000E2E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2E04"/>
    <w:rPr>
      <w:rFonts w:ascii="Segoe UI" w:hAnsi="Segoe UI" w:cs="Segoe UI"/>
      <w:sz w:val="18"/>
      <w:szCs w:val="18"/>
    </w:rPr>
  </w:style>
  <w:style w:type="character" w:styleId="CommentReference">
    <w:name w:val="annotation reference"/>
    <w:basedOn w:val="DefaultParagraphFont"/>
    <w:uiPriority w:val="99"/>
    <w:semiHidden/>
    <w:unhideWhenUsed/>
    <w:rsid w:val="000E2E04"/>
    <w:rPr>
      <w:sz w:val="16"/>
      <w:szCs w:val="16"/>
    </w:rPr>
  </w:style>
  <w:style w:type="paragraph" w:styleId="ListParagraph">
    <w:name w:val="List Paragraph"/>
    <w:basedOn w:val="Normal"/>
    <w:uiPriority w:val="34"/>
    <w:qFormat/>
    <w:rsid w:val="000E2E04"/>
    <w:pPr>
      <w:ind w:left="720"/>
      <w:contextualSpacing/>
    </w:pPr>
  </w:style>
  <w:style w:type="character" w:styleId="Emphasis">
    <w:name w:val="Emphasis"/>
    <w:basedOn w:val="DefaultParagraphFont"/>
    <w:uiPriority w:val="20"/>
    <w:qFormat/>
    <w:rsid w:val="000E2E04"/>
    <w:rPr>
      <w:i/>
      <w:iCs/>
    </w:rPr>
  </w:style>
  <w:style w:type="character" w:styleId="FootnoteReference">
    <w:name w:val="footnote reference"/>
    <w:basedOn w:val="DefaultParagraphFont"/>
    <w:uiPriority w:val="99"/>
    <w:semiHidden/>
    <w:unhideWhenUsed/>
    <w:rsid w:val="000E2E04"/>
    <w:rPr>
      <w:vertAlign w:val="superscript"/>
    </w:rPr>
  </w:style>
  <w:style w:type="table" w:styleId="TableGrid">
    <w:name w:val="Table Grid"/>
    <w:basedOn w:val="TableNormal"/>
    <w:uiPriority w:val="39"/>
    <w:rsid w:val="000E2E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0E2E04"/>
    <w:pPr>
      <w:spacing w:line="240" w:lineRule="auto"/>
    </w:pPr>
    <w:rPr>
      <w:sz w:val="20"/>
      <w:szCs w:val="20"/>
    </w:rPr>
  </w:style>
  <w:style w:type="character" w:customStyle="1" w:styleId="CommentTextChar">
    <w:name w:val="Comment Text Char"/>
    <w:basedOn w:val="DefaultParagraphFont"/>
    <w:link w:val="CommentText"/>
    <w:uiPriority w:val="99"/>
    <w:rsid w:val="000E2E04"/>
    <w:rPr>
      <w:sz w:val="20"/>
      <w:szCs w:val="20"/>
      <w14:numForm w14:val="lining"/>
    </w:rPr>
  </w:style>
  <w:style w:type="character" w:styleId="Hyperlink">
    <w:name w:val="Hyperlink"/>
    <w:basedOn w:val="DefaultParagraphFont"/>
    <w:uiPriority w:val="99"/>
    <w:unhideWhenUsed/>
    <w:rsid w:val="000E2E04"/>
    <w:rPr>
      <w:color w:val="0563C1" w:themeColor="hyperlink"/>
      <w:u w:val="single"/>
    </w:rPr>
  </w:style>
  <w:style w:type="character" w:customStyle="1" w:styleId="UnresolvedMention1">
    <w:name w:val="Unresolved Mention1"/>
    <w:basedOn w:val="DefaultParagraphFont"/>
    <w:uiPriority w:val="99"/>
    <w:semiHidden/>
    <w:unhideWhenUsed/>
    <w:rsid w:val="000E2E04"/>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E60CB"/>
    <w:rPr>
      <w:b/>
      <w:bCs/>
    </w:rPr>
  </w:style>
  <w:style w:type="character" w:customStyle="1" w:styleId="CommentSubjectChar">
    <w:name w:val="Comment Subject Char"/>
    <w:basedOn w:val="CommentTextChar"/>
    <w:link w:val="CommentSubject"/>
    <w:uiPriority w:val="99"/>
    <w:semiHidden/>
    <w:rsid w:val="003E60CB"/>
    <w:rPr>
      <w:b/>
      <w:bCs/>
      <w:sz w:val="20"/>
      <w:szCs w:val="20"/>
      <w14:numForm w14:val="lining"/>
    </w:rPr>
  </w:style>
  <w:style w:type="paragraph" w:styleId="Revision">
    <w:name w:val="Revision"/>
    <w:hidden/>
    <w:uiPriority w:val="99"/>
    <w:semiHidden/>
    <w:rsid w:val="003E60CB"/>
    <w:pPr>
      <w:spacing w:after="0" w:line="240" w:lineRule="auto"/>
    </w:pPr>
    <w:rPr>
      <w14:numForm w14:val="lini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372818">
      <w:bodyDiv w:val="1"/>
      <w:marLeft w:val="0"/>
      <w:marRight w:val="0"/>
      <w:marTop w:val="0"/>
      <w:marBottom w:val="0"/>
      <w:divBdr>
        <w:top w:val="none" w:sz="0" w:space="0" w:color="auto"/>
        <w:left w:val="none" w:sz="0" w:space="0" w:color="auto"/>
        <w:bottom w:val="none" w:sz="0" w:space="0" w:color="auto"/>
        <w:right w:val="none" w:sz="0" w:space="0" w:color="auto"/>
      </w:divBdr>
    </w:div>
    <w:div w:id="1639339564">
      <w:bodyDiv w:val="1"/>
      <w:marLeft w:val="0"/>
      <w:marRight w:val="0"/>
      <w:marTop w:val="0"/>
      <w:marBottom w:val="0"/>
      <w:divBdr>
        <w:top w:val="none" w:sz="0" w:space="0" w:color="auto"/>
        <w:left w:val="none" w:sz="0" w:space="0" w:color="auto"/>
        <w:bottom w:val="none" w:sz="0" w:space="0" w:color="auto"/>
        <w:right w:val="none" w:sz="0" w:space="0" w:color="auto"/>
      </w:divBdr>
      <w:divsChild>
        <w:div w:id="1344089702">
          <w:marLeft w:val="0"/>
          <w:marRight w:val="0"/>
          <w:marTop w:val="0"/>
          <w:marBottom w:val="0"/>
          <w:divBdr>
            <w:top w:val="none" w:sz="0" w:space="0" w:color="auto"/>
            <w:left w:val="none" w:sz="0" w:space="0" w:color="auto"/>
            <w:bottom w:val="none" w:sz="0" w:space="0" w:color="auto"/>
            <w:right w:val="none" w:sz="0" w:space="0" w:color="auto"/>
          </w:divBdr>
        </w:div>
        <w:div w:id="641428890">
          <w:marLeft w:val="0"/>
          <w:marRight w:val="0"/>
          <w:marTop w:val="0"/>
          <w:marBottom w:val="0"/>
          <w:divBdr>
            <w:top w:val="none" w:sz="0" w:space="0" w:color="auto"/>
            <w:left w:val="none" w:sz="0" w:space="0" w:color="auto"/>
            <w:bottom w:val="none" w:sz="0" w:space="0" w:color="auto"/>
            <w:right w:val="none" w:sz="0" w:space="0" w:color="auto"/>
          </w:divBdr>
          <w:divsChild>
            <w:div w:id="660423567">
              <w:marLeft w:val="0"/>
              <w:marRight w:val="0"/>
              <w:marTop w:val="0"/>
              <w:marBottom w:val="0"/>
              <w:divBdr>
                <w:top w:val="none" w:sz="0" w:space="0" w:color="auto"/>
                <w:left w:val="none" w:sz="0" w:space="0" w:color="auto"/>
                <w:bottom w:val="none" w:sz="0" w:space="0" w:color="auto"/>
                <w:right w:val="none" w:sz="0" w:space="0" w:color="auto"/>
              </w:divBdr>
            </w:div>
            <w:div w:id="1509102200">
              <w:marLeft w:val="0"/>
              <w:marRight w:val="0"/>
              <w:marTop w:val="0"/>
              <w:marBottom w:val="0"/>
              <w:divBdr>
                <w:top w:val="none" w:sz="0" w:space="0" w:color="auto"/>
                <w:left w:val="none" w:sz="0" w:space="0" w:color="auto"/>
                <w:bottom w:val="none" w:sz="0" w:space="0" w:color="auto"/>
                <w:right w:val="none" w:sz="0" w:space="0" w:color="auto"/>
              </w:divBdr>
            </w:div>
            <w:div w:id="8357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delene.boyton@kcl.ac.uk" TargetMode="External"/><Relationship Id="rId3" Type="http://schemas.openxmlformats.org/officeDocument/2006/relationships/settings" Target="settings.xml"/><Relationship Id="rId7" Type="http://schemas.openxmlformats.org/officeDocument/2006/relationships/hyperlink" Target="https://eur03.safelinks.protection.outlook.com/?url=https%3A%2F%2Farc-sl.nihr.ac.uk%2Fresearch-and-implementation%2Four-research-areas%2Fcovid-19&amp;data=04%7C01%7Cjosephine.ocloo%40kcl.ac.uk%7C9f2d9c6db91e4f6da80008d88fb61f02%7C8370cf1416f34c16b83c724071654356%7C0%7C0%7C637417359644751120%7CUnknown%7CTWFpbGZsb3d8eyJWIjoiMC4wLjAwMDAiLCJQIjoiV2luMzIiLCJBTiI6Ik1haWwiLCJXVCI6Mn0%3D%7C1000&amp;sdata=L0ua8sK5ly1Uik0tWY1JZEzsX0bMu7cPZdA%2BXEoxD70%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836</Words>
  <Characters>4768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Sarson, Nick</dc:creator>
  <cp:keywords/>
  <dc:description/>
  <cp:lastModifiedBy>Michele Harris</cp:lastModifiedBy>
  <cp:revision>3</cp:revision>
  <dcterms:created xsi:type="dcterms:W3CDTF">2020-11-24T15:41:00Z</dcterms:created>
  <dcterms:modified xsi:type="dcterms:W3CDTF">2020-11-24T16:25:00Z</dcterms:modified>
</cp:coreProperties>
</file>